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81655" w14:textId="5D192796" w:rsidR="00976293" w:rsidRDefault="00976293">
      <w:pPr>
        <w:pStyle w:val="a3"/>
        <w:rPr>
          <w:sz w:val="17"/>
        </w:rPr>
      </w:pPr>
      <w:r>
        <w:rPr>
          <w:noProof/>
        </w:rPr>
        <w:drawing>
          <wp:anchor distT="0" distB="0" distL="0" distR="0" simplePos="0" relativeHeight="251658240" behindDoc="1" locked="0" layoutInCell="1" allowOverlap="1" wp14:anchorId="5E9FEE29" wp14:editId="64F22BFE">
            <wp:simplePos x="0" y="0"/>
            <wp:positionH relativeFrom="page">
              <wp:posOffset>1746083</wp:posOffset>
            </wp:positionH>
            <wp:positionV relativeFrom="page">
              <wp:posOffset>-1360639</wp:posOffset>
            </wp:positionV>
            <wp:extent cx="7184724" cy="10319353"/>
            <wp:effectExtent l="0" t="508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rot="5400000">
                      <a:off x="0" y="0"/>
                      <a:ext cx="7188564" cy="10324868"/>
                    </a:xfrm>
                    <a:prstGeom prst="rect">
                      <a:avLst/>
                    </a:prstGeom>
                  </pic:spPr>
                </pic:pic>
              </a:graphicData>
            </a:graphic>
            <wp14:sizeRelH relativeFrom="margin">
              <wp14:pctWidth>0</wp14:pctWidth>
            </wp14:sizeRelH>
            <wp14:sizeRelV relativeFrom="margin">
              <wp14:pctHeight>0</wp14:pctHeight>
            </wp14:sizeRelV>
          </wp:anchor>
        </w:drawing>
      </w:r>
    </w:p>
    <w:p w14:paraId="0DADBDC9" w14:textId="77777777" w:rsidR="00976293" w:rsidRDefault="00976293">
      <w:pPr>
        <w:pStyle w:val="a3"/>
        <w:rPr>
          <w:sz w:val="17"/>
        </w:rPr>
      </w:pPr>
    </w:p>
    <w:p w14:paraId="5A36E406" w14:textId="77777777" w:rsidR="00976293" w:rsidRDefault="00976293">
      <w:pPr>
        <w:pStyle w:val="a3"/>
        <w:rPr>
          <w:sz w:val="17"/>
        </w:rPr>
      </w:pPr>
    </w:p>
    <w:p w14:paraId="710D7495" w14:textId="77777777" w:rsidR="00976293" w:rsidRDefault="00976293">
      <w:pPr>
        <w:pStyle w:val="a3"/>
        <w:rPr>
          <w:sz w:val="17"/>
        </w:rPr>
      </w:pPr>
    </w:p>
    <w:p w14:paraId="6F37391D" w14:textId="77777777" w:rsidR="00976293" w:rsidRDefault="00976293">
      <w:pPr>
        <w:pStyle w:val="a3"/>
        <w:rPr>
          <w:sz w:val="17"/>
        </w:rPr>
      </w:pPr>
    </w:p>
    <w:p w14:paraId="21E87E21" w14:textId="77777777" w:rsidR="00976293" w:rsidRDefault="00976293">
      <w:pPr>
        <w:pStyle w:val="a3"/>
        <w:rPr>
          <w:sz w:val="17"/>
        </w:rPr>
      </w:pPr>
    </w:p>
    <w:p w14:paraId="5AB26B0F" w14:textId="77777777" w:rsidR="00976293" w:rsidRDefault="00976293">
      <w:pPr>
        <w:pStyle w:val="a3"/>
        <w:rPr>
          <w:sz w:val="17"/>
        </w:rPr>
      </w:pPr>
    </w:p>
    <w:p w14:paraId="7205B90D" w14:textId="77777777" w:rsidR="00976293" w:rsidRDefault="00976293">
      <w:pPr>
        <w:pStyle w:val="a3"/>
        <w:rPr>
          <w:sz w:val="17"/>
        </w:rPr>
      </w:pPr>
    </w:p>
    <w:p w14:paraId="6D3910E1" w14:textId="77777777" w:rsidR="00976293" w:rsidRDefault="00976293">
      <w:pPr>
        <w:pStyle w:val="a3"/>
        <w:rPr>
          <w:sz w:val="17"/>
        </w:rPr>
      </w:pPr>
    </w:p>
    <w:p w14:paraId="3A02BC21" w14:textId="77777777" w:rsidR="00976293" w:rsidRDefault="00976293">
      <w:pPr>
        <w:pStyle w:val="a3"/>
        <w:rPr>
          <w:sz w:val="17"/>
        </w:rPr>
      </w:pPr>
    </w:p>
    <w:p w14:paraId="66333A2A" w14:textId="77777777" w:rsidR="00976293" w:rsidRDefault="00976293">
      <w:pPr>
        <w:pStyle w:val="a3"/>
        <w:rPr>
          <w:sz w:val="17"/>
        </w:rPr>
      </w:pPr>
    </w:p>
    <w:p w14:paraId="22114347" w14:textId="77777777" w:rsidR="00976293" w:rsidRDefault="00976293">
      <w:pPr>
        <w:pStyle w:val="a3"/>
        <w:rPr>
          <w:sz w:val="17"/>
        </w:rPr>
      </w:pPr>
    </w:p>
    <w:p w14:paraId="6699E68D" w14:textId="77777777" w:rsidR="00976293" w:rsidRDefault="00976293">
      <w:pPr>
        <w:pStyle w:val="a3"/>
        <w:rPr>
          <w:sz w:val="17"/>
        </w:rPr>
      </w:pPr>
    </w:p>
    <w:p w14:paraId="4E7A20DD" w14:textId="77777777" w:rsidR="00976293" w:rsidRDefault="00976293">
      <w:pPr>
        <w:pStyle w:val="a3"/>
        <w:rPr>
          <w:sz w:val="17"/>
        </w:rPr>
      </w:pPr>
    </w:p>
    <w:p w14:paraId="77C6D663" w14:textId="77777777" w:rsidR="00976293" w:rsidRDefault="00976293">
      <w:pPr>
        <w:pStyle w:val="a3"/>
        <w:rPr>
          <w:sz w:val="17"/>
        </w:rPr>
      </w:pPr>
    </w:p>
    <w:p w14:paraId="131F14B0" w14:textId="77777777" w:rsidR="00976293" w:rsidRDefault="00976293">
      <w:pPr>
        <w:pStyle w:val="a3"/>
        <w:rPr>
          <w:sz w:val="17"/>
        </w:rPr>
      </w:pPr>
    </w:p>
    <w:p w14:paraId="2A47C145" w14:textId="77777777" w:rsidR="00976293" w:rsidRDefault="00976293">
      <w:pPr>
        <w:pStyle w:val="a3"/>
        <w:rPr>
          <w:sz w:val="17"/>
        </w:rPr>
      </w:pPr>
    </w:p>
    <w:p w14:paraId="0DB7F8A8" w14:textId="77777777" w:rsidR="00976293" w:rsidRDefault="00976293">
      <w:pPr>
        <w:pStyle w:val="a3"/>
        <w:rPr>
          <w:sz w:val="17"/>
        </w:rPr>
      </w:pPr>
    </w:p>
    <w:p w14:paraId="36EE81ED" w14:textId="77777777" w:rsidR="00976293" w:rsidRDefault="00976293">
      <w:pPr>
        <w:pStyle w:val="a3"/>
        <w:rPr>
          <w:sz w:val="17"/>
        </w:rPr>
      </w:pPr>
    </w:p>
    <w:p w14:paraId="1C4ADACE" w14:textId="77777777" w:rsidR="00976293" w:rsidRDefault="00976293">
      <w:pPr>
        <w:pStyle w:val="a3"/>
        <w:rPr>
          <w:sz w:val="17"/>
        </w:rPr>
      </w:pPr>
    </w:p>
    <w:p w14:paraId="14526014" w14:textId="77777777" w:rsidR="00976293" w:rsidRDefault="00976293">
      <w:pPr>
        <w:pStyle w:val="a3"/>
        <w:rPr>
          <w:sz w:val="17"/>
        </w:rPr>
      </w:pPr>
    </w:p>
    <w:p w14:paraId="2B01473F" w14:textId="77777777" w:rsidR="00976293" w:rsidRDefault="00976293">
      <w:pPr>
        <w:pStyle w:val="a3"/>
        <w:rPr>
          <w:sz w:val="17"/>
        </w:rPr>
      </w:pPr>
    </w:p>
    <w:p w14:paraId="6E9B1E65" w14:textId="77777777" w:rsidR="00976293" w:rsidRDefault="00976293">
      <w:pPr>
        <w:pStyle w:val="a3"/>
        <w:rPr>
          <w:sz w:val="17"/>
        </w:rPr>
      </w:pPr>
    </w:p>
    <w:p w14:paraId="60E2853F" w14:textId="77777777" w:rsidR="00976293" w:rsidRDefault="00976293">
      <w:pPr>
        <w:pStyle w:val="a3"/>
        <w:rPr>
          <w:sz w:val="17"/>
        </w:rPr>
      </w:pPr>
    </w:p>
    <w:p w14:paraId="29B6A335" w14:textId="4E63D289" w:rsidR="0008012E" w:rsidRDefault="0008012E">
      <w:pPr>
        <w:pStyle w:val="a3"/>
        <w:rPr>
          <w:sz w:val="17"/>
        </w:rPr>
      </w:pPr>
    </w:p>
    <w:p w14:paraId="6690B233" w14:textId="3A463588" w:rsidR="00976293" w:rsidRDefault="00976293">
      <w:pPr>
        <w:pStyle w:val="a3"/>
        <w:rPr>
          <w:sz w:val="17"/>
        </w:rPr>
      </w:pPr>
    </w:p>
    <w:p w14:paraId="32806432" w14:textId="02909814" w:rsidR="00976293" w:rsidRDefault="00976293">
      <w:pPr>
        <w:pStyle w:val="a3"/>
        <w:rPr>
          <w:sz w:val="17"/>
        </w:rPr>
      </w:pPr>
    </w:p>
    <w:p w14:paraId="0026D671" w14:textId="6CFD4FBE" w:rsidR="00976293" w:rsidRDefault="00976293">
      <w:pPr>
        <w:pStyle w:val="a3"/>
        <w:rPr>
          <w:sz w:val="17"/>
        </w:rPr>
      </w:pPr>
    </w:p>
    <w:p w14:paraId="4CE920AE" w14:textId="26979C30" w:rsidR="00976293" w:rsidRDefault="00976293">
      <w:pPr>
        <w:pStyle w:val="a3"/>
        <w:rPr>
          <w:sz w:val="17"/>
        </w:rPr>
      </w:pPr>
    </w:p>
    <w:p w14:paraId="214FA346" w14:textId="07377300" w:rsidR="00976293" w:rsidRDefault="00976293">
      <w:pPr>
        <w:pStyle w:val="a3"/>
        <w:rPr>
          <w:sz w:val="17"/>
        </w:rPr>
      </w:pPr>
    </w:p>
    <w:p w14:paraId="75436DCF" w14:textId="36D8A1D9" w:rsidR="00976293" w:rsidRDefault="00976293">
      <w:pPr>
        <w:pStyle w:val="a3"/>
        <w:rPr>
          <w:sz w:val="17"/>
        </w:rPr>
      </w:pPr>
    </w:p>
    <w:p w14:paraId="2FC5E138" w14:textId="555DDD96" w:rsidR="00976293" w:rsidRDefault="00976293">
      <w:pPr>
        <w:pStyle w:val="a3"/>
        <w:rPr>
          <w:sz w:val="17"/>
        </w:rPr>
      </w:pPr>
    </w:p>
    <w:p w14:paraId="0D0A9ED5" w14:textId="6B7C14F6" w:rsidR="00976293" w:rsidRDefault="00976293">
      <w:pPr>
        <w:pStyle w:val="a3"/>
        <w:rPr>
          <w:sz w:val="17"/>
        </w:rPr>
      </w:pPr>
    </w:p>
    <w:p w14:paraId="123D1B6E" w14:textId="4D51FA64" w:rsidR="00976293" w:rsidRDefault="00976293">
      <w:pPr>
        <w:pStyle w:val="a3"/>
        <w:rPr>
          <w:sz w:val="17"/>
        </w:rPr>
      </w:pPr>
    </w:p>
    <w:p w14:paraId="5CFFA757" w14:textId="56C3ACB7" w:rsidR="00976293" w:rsidRDefault="00976293">
      <w:pPr>
        <w:pStyle w:val="a3"/>
        <w:rPr>
          <w:sz w:val="17"/>
        </w:rPr>
      </w:pPr>
    </w:p>
    <w:p w14:paraId="2BC5C8D7" w14:textId="5DB6AA35" w:rsidR="00976293" w:rsidRDefault="00976293">
      <w:pPr>
        <w:pStyle w:val="a3"/>
        <w:rPr>
          <w:sz w:val="17"/>
        </w:rPr>
      </w:pPr>
    </w:p>
    <w:p w14:paraId="43ACA5BF" w14:textId="515F58D7" w:rsidR="00976293" w:rsidRDefault="00976293">
      <w:pPr>
        <w:pStyle w:val="a3"/>
        <w:rPr>
          <w:sz w:val="17"/>
        </w:rPr>
      </w:pPr>
    </w:p>
    <w:p w14:paraId="51E022BF" w14:textId="1EA1CFC8" w:rsidR="00976293" w:rsidRDefault="00976293">
      <w:pPr>
        <w:pStyle w:val="a3"/>
        <w:rPr>
          <w:sz w:val="17"/>
        </w:rPr>
      </w:pPr>
    </w:p>
    <w:p w14:paraId="40ACEFB1" w14:textId="45743071" w:rsidR="00976293" w:rsidRDefault="00976293">
      <w:pPr>
        <w:pStyle w:val="a3"/>
        <w:rPr>
          <w:sz w:val="17"/>
        </w:rPr>
      </w:pPr>
    </w:p>
    <w:p w14:paraId="15734269" w14:textId="01C76414" w:rsidR="00976293" w:rsidRDefault="00976293">
      <w:pPr>
        <w:pStyle w:val="a3"/>
        <w:rPr>
          <w:sz w:val="17"/>
        </w:rPr>
      </w:pPr>
    </w:p>
    <w:p w14:paraId="59571401" w14:textId="7CA741CE" w:rsidR="00976293" w:rsidRDefault="00976293">
      <w:pPr>
        <w:pStyle w:val="a3"/>
        <w:rPr>
          <w:sz w:val="17"/>
        </w:rPr>
      </w:pPr>
    </w:p>
    <w:p w14:paraId="37946BB4" w14:textId="53F4B992" w:rsidR="00976293" w:rsidRDefault="00976293">
      <w:pPr>
        <w:pStyle w:val="a3"/>
        <w:rPr>
          <w:sz w:val="17"/>
        </w:rPr>
      </w:pPr>
    </w:p>
    <w:p w14:paraId="6E80066E" w14:textId="4083957C" w:rsidR="00976293" w:rsidRDefault="00976293">
      <w:pPr>
        <w:pStyle w:val="a3"/>
        <w:rPr>
          <w:sz w:val="17"/>
        </w:rPr>
      </w:pPr>
    </w:p>
    <w:p w14:paraId="130A82B4" w14:textId="1544DFE7" w:rsidR="00976293" w:rsidRDefault="00976293">
      <w:pPr>
        <w:pStyle w:val="a3"/>
        <w:rPr>
          <w:sz w:val="17"/>
        </w:rPr>
      </w:pPr>
    </w:p>
    <w:p w14:paraId="0E4E505A" w14:textId="6D6D3F58" w:rsidR="00976293" w:rsidRDefault="00976293">
      <w:pPr>
        <w:pStyle w:val="a3"/>
        <w:rPr>
          <w:sz w:val="17"/>
        </w:rPr>
      </w:pPr>
    </w:p>
    <w:p w14:paraId="13240B15" w14:textId="68C9DEB2" w:rsidR="00976293" w:rsidRDefault="00976293">
      <w:pPr>
        <w:pStyle w:val="a3"/>
        <w:rPr>
          <w:sz w:val="17"/>
        </w:rPr>
      </w:pPr>
    </w:p>
    <w:p w14:paraId="23714A1A" w14:textId="3165020D" w:rsidR="00976293" w:rsidRDefault="00976293">
      <w:pPr>
        <w:pStyle w:val="a3"/>
        <w:rPr>
          <w:sz w:val="17"/>
        </w:rPr>
      </w:pPr>
    </w:p>
    <w:p w14:paraId="0B0C84B1" w14:textId="7A4B3737" w:rsidR="00976293" w:rsidRDefault="00976293">
      <w:pPr>
        <w:pStyle w:val="a3"/>
        <w:rPr>
          <w:sz w:val="17"/>
        </w:rPr>
      </w:pPr>
    </w:p>
    <w:p w14:paraId="32922CAC" w14:textId="2CC88758" w:rsidR="00976293" w:rsidRDefault="00976293">
      <w:pPr>
        <w:pStyle w:val="a3"/>
        <w:rPr>
          <w:sz w:val="17"/>
        </w:rPr>
      </w:pPr>
    </w:p>
    <w:p w14:paraId="23FD120A" w14:textId="3EA9BFA8" w:rsidR="00976293" w:rsidRDefault="00976293">
      <w:pPr>
        <w:pStyle w:val="a3"/>
        <w:rPr>
          <w:sz w:val="17"/>
        </w:rPr>
      </w:pPr>
    </w:p>
    <w:p w14:paraId="112A6873" w14:textId="22F5C425" w:rsidR="00976293" w:rsidRDefault="00976293">
      <w:pPr>
        <w:pStyle w:val="a3"/>
        <w:rPr>
          <w:sz w:val="17"/>
        </w:rPr>
      </w:pPr>
    </w:p>
    <w:p w14:paraId="4972740A" w14:textId="46DA911A" w:rsidR="00976293" w:rsidRDefault="00976293">
      <w:pPr>
        <w:pStyle w:val="a3"/>
        <w:rPr>
          <w:sz w:val="17"/>
        </w:rPr>
      </w:pPr>
    </w:p>
    <w:p w14:paraId="6995DC29" w14:textId="77777777" w:rsidR="00976293" w:rsidRDefault="00976293" w:rsidP="00976293">
      <w:pPr>
        <w:widowControl/>
        <w:shd w:val="clear" w:color="auto" w:fill="FFFFFF"/>
        <w:adjustRightInd w:val="0"/>
        <w:spacing w:line="274" w:lineRule="exact"/>
        <w:contextualSpacing/>
        <w:jc w:val="center"/>
        <w:rPr>
          <w:rFonts w:ascii="Times New Roman" w:eastAsia="Times New Roman" w:hAnsi="Times New Roman" w:cs="Times New Roman"/>
          <w:b/>
          <w:bCs/>
          <w:sz w:val="26"/>
          <w:szCs w:val="26"/>
          <w:lang w:val="ru-RU" w:eastAsia="ru-RU"/>
        </w:rPr>
      </w:pPr>
    </w:p>
    <w:p w14:paraId="742BD9AF" w14:textId="77777777" w:rsidR="00976293" w:rsidRDefault="00976293" w:rsidP="00976293">
      <w:pPr>
        <w:widowControl/>
        <w:shd w:val="clear" w:color="auto" w:fill="FFFFFF"/>
        <w:adjustRightInd w:val="0"/>
        <w:spacing w:line="274" w:lineRule="exact"/>
        <w:contextualSpacing/>
        <w:jc w:val="center"/>
        <w:rPr>
          <w:rFonts w:ascii="Times New Roman" w:eastAsia="Times New Roman" w:hAnsi="Times New Roman" w:cs="Times New Roman"/>
          <w:b/>
          <w:bCs/>
          <w:sz w:val="26"/>
          <w:szCs w:val="26"/>
          <w:lang w:val="ru-RU" w:eastAsia="ru-RU"/>
        </w:rPr>
      </w:pPr>
    </w:p>
    <w:p w14:paraId="489C6D5E" w14:textId="77777777" w:rsidR="00976293" w:rsidRDefault="00976293" w:rsidP="00976293">
      <w:pPr>
        <w:widowControl/>
        <w:shd w:val="clear" w:color="auto" w:fill="FFFFFF"/>
        <w:adjustRightInd w:val="0"/>
        <w:spacing w:line="274" w:lineRule="exact"/>
        <w:contextualSpacing/>
        <w:jc w:val="center"/>
        <w:rPr>
          <w:rFonts w:ascii="Times New Roman" w:eastAsia="Times New Roman" w:hAnsi="Times New Roman" w:cs="Times New Roman"/>
          <w:b/>
          <w:bCs/>
          <w:sz w:val="26"/>
          <w:szCs w:val="26"/>
          <w:lang w:val="ru-RU" w:eastAsia="ru-RU"/>
        </w:rPr>
      </w:pPr>
    </w:p>
    <w:p w14:paraId="43B21B40" w14:textId="77777777" w:rsidR="00976293" w:rsidRDefault="00976293" w:rsidP="00976293">
      <w:pPr>
        <w:widowControl/>
        <w:shd w:val="clear" w:color="auto" w:fill="FFFFFF"/>
        <w:adjustRightInd w:val="0"/>
        <w:spacing w:line="274" w:lineRule="exact"/>
        <w:contextualSpacing/>
        <w:jc w:val="center"/>
        <w:rPr>
          <w:rFonts w:ascii="Times New Roman" w:eastAsia="Times New Roman" w:hAnsi="Times New Roman" w:cs="Times New Roman"/>
          <w:b/>
          <w:bCs/>
          <w:sz w:val="26"/>
          <w:szCs w:val="26"/>
          <w:lang w:val="ru-RU" w:eastAsia="ru-RU"/>
        </w:rPr>
      </w:pPr>
    </w:p>
    <w:p w14:paraId="510F8AF5" w14:textId="77777777" w:rsidR="001F4861" w:rsidRPr="001F4861" w:rsidRDefault="001F4861" w:rsidP="001F4861">
      <w:pPr>
        <w:widowControl/>
        <w:autoSpaceDE/>
        <w:autoSpaceDN/>
        <w:jc w:val="center"/>
        <w:rPr>
          <w:rFonts w:ascii="Times New Roman" w:eastAsia="Calibri" w:hAnsi="Times New Roman" w:cs="Times New Roman"/>
          <w:b/>
          <w:lang w:val="ru-RU"/>
        </w:rPr>
      </w:pPr>
      <w:r w:rsidRPr="001F4861">
        <w:rPr>
          <w:rFonts w:ascii="Times New Roman" w:eastAsia="Calibri" w:hAnsi="Times New Roman" w:cs="Times New Roman"/>
          <w:b/>
          <w:lang w:val="ru-RU"/>
        </w:rPr>
        <w:lastRenderedPageBreak/>
        <w:t>Пояснительная записка</w:t>
      </w:r>
    </w:p>
    <w:p w14:paraId="5C52CAF8" w14:textId="77777777" w:rsidR="001F4861" w:rsidRPr="001F4861" w:rsidRDefault="001F4861" w:rsidP="001F4861">
      <w:pPr>
        <w:widowControl/>
        <w:autoSpaceDE/>
        <w:autoSpaceDN/>
        <w:jc w:val="center"/>
        <w:rPr>
          <w:rFonts w:ascii="Times New Roman" w:eastAsia="Calibri" w:hAnsi="Times New Roman" w:cs="Times New Roman"/>
          <w:b/>
          <w:lang w:val="ru-RU"/>
        </w:rPr>
      </w:pPr>
    </w:p>
    <w:p w14:paraId="6F41707F" w14:textId="77777777" w:rsidR="001F4861" w:rsidRPr="001F4861" w:rsidRDefault="001F4861" w:rsidP="001F4861">
      <w:pPr>
        <w:widowControl/>
        <w:autoSpaceDE/>
        <w:autoSpaceDN/>
        <w:ind w:firstLine="708"/>
        <w:jc w:val="both"/>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 xml:space="preserve">Рабочая программа </w:t>
      </w:r>
      <w:r w:rsidRPr="001F4861">
        <w:rPr>
          <w:rFonts w:ascii="Times New Roman" w:eastAsia="Calibri" w:hAnsi="Times New Roman" w:cs="Times New Roman"/>
          <w:b/>
          <w:bCs/>
          <w:sz w:val="24"/>
          <w:szCs w:val="24"/>
          <w:lang w:val="ru-RU"/>
        </w:rPr>
        <w:t xml:space="preserve">по </w:t>
      </w:r>
      <w:bookmarkStart w:id="0" w:name="_Hlk86271187"/>
      <w:r w:rsidRPr="001F4861">
        <w:rPr>
          <w:rFonts w:ascii="Times New Roman" w:eastAsia="Calibri" w:hAnsi="Times New Roman" w:cs="Times New Roman"/>
          <w:b/>
          <w:bCs/>
          <w:sz w:val="24"/>
          <w:szCs w:val="24"/>
          <w:lang w:val="ru-RU"/>
        </w:rPr>
        <w:t>литературному чтению на родном(татарском) языке</w:t>
      </w:r>
      <w:r w:rsidRPr="001F4861">
        <w:rPr>
          <w:rFonts w:ascii="Times New Roman" w:eastAsia="Calibri" w:hAnsi="Times New Roman" w:cs="Times New Roman"/>
          <w:sz w:val="24"/>
          <w:szCs w:val="24"/>
          <w:lang w:val="ru-RU"/>
        </w:rPr>
        <w:t xml:space="preserve">  </w:t>
      </w:r>
      <w:bookmarkEnd w:id="0"/>
      <w:r w:rsidRPr="001F4861">
        <w:rPr>
          <w:rFonts w:ascii="Times New Roman" w:eastAsia="Calibri" w:hAnsi="Times New Roman" w:cs="Times New Roman"/>
          <w:sz w:val="24"/>
          <w:szCs w:val="24"/>
          <w:lang w:val="ru-RU"/>
        </w:rPr>
        <w:t xml:space="preserve">для </w:t>
      </w:r>
      <w:r w:rsidRPr="001F4861">
        <w:rPr>
          <w:rFonts w:ascii="Times New Roman" w:eastAsia="Calibri" w:hAnsi="Times New Roman" w:cs="Times New Roman"/>
          <w:sz w:val="24"/>
          <w:szCs w:val="24"/>
          <w:lang w:val="tt-RU"/>
        </w:rPr>
        <w:t xml:space="preserve">4 </w:t>
      </w:r>
      <w:r w:rsidRPr="001F4861">
        <w:rPr>
          <w:rFonts w:ascii="Times New Roman" w:eastAsia="Calibri" w:hAnsi="Times New Roman" w:cs="Times New Roman"/>
          <w:sz w:val="24"/>
          <w:szCs w:val="24"/>
          <w:lang w:val="ru-RU"/>
        </w:rPr>
        <w:t xml:space="preserve">класса разработана </w:t>
      </w:r>
      <w:r w:rsidRPr="001F4861">
        <w:rPr>
          <w:rFonts w:ascii="Times New Roman" w:eastAsia="Calibri" w:hAnsi="Times New Roman" w:cs="Times New Roman"/>
          <w:color w:val="000000"/>
          <w:sz w:val="24"/>
          <w:szCs w:val="24"/>
          <w:lang w:val="ru-RU"/>
        </w:rPr>
        <w:t>в соответствии с Законом Республики Татарстан «О государственных языках Республики Татарстан и других языках в республике Татарстан» (1 июля 2004 года); Законом Российской Федерации № 309-Ф3 (1 декабря 2007 года); Государственным стандартом общего образования татарской литературы.- Минобрнауки РТ, Казань, 2008;  программы начального общего образования. Татарский и русский языки – Казань: издательство “</w:t>
      </w:r>
      <w:proofErr w:type="spellStart"/>
      <w:r w:rsidRPr="001F4861">
        <w:rPr>
          <w:rFonts w:ascii="Times New Roman" w:eastAsia="Calibri" w:hAnsi="Times New Roman" w:cs="Times New Roman"/>
          <w:color w:val="000000"/>
          <w:sz w:val="24"/>
          <w:szCs w:val="24"/>
          <w:lang w:val="ru-RU"/>
        </w:rPr>
        <w:t>Магариф</w:t>
      </w:r>
      <w:proofErr w:type="spellEnd"/>
      <w:r w:rsidRPr="001F4861">
        <w:rPr>
          <w:rFonts w:ascii="Times New Roman" w:eastAsia="Calibri" w:hAnsi="Times New Roman" w:cs="Times New Roman"/>
          <w:color w:val="000000"/>
          <w:sz w:val="24"/>
          <w:szCs w:val="24"/>
          <w:lang w:val="ru-RU"/>
        </w:rPr>
        <w:t xml:space="preserve">”, 2010;   концепции «Перспективная начальная школа», обеспечивающей тесное взаимодействие принципов развивающего обучения и традиционного образования; </w:t>
      </w:r>
      <w:r w:rsidRPr="001F4861">
        <w:rPr>
          <w:rFonts w:ascii="Times New Roman" w:eastAsia="Calibri" w:hAnsi="Times New Roman" w:cs="Times New Roman"/>
          <w:sz w:val="24"/>
          <w:szCs w:val="24"/>
          <w:lang w:val="ru-RU"/>
        </w:rPr>
        <w:t xml:space="preserve"> </w:t>
      </w:r>
      <w:r w:rsidRPr="001F4861">
        <w:rPr>
          <w:rFonts w:ascii="Times New Roman" w:eastAsia="Calibri" w:hAnsi="Times New Roman" w:cs="Times New Roman"/>
          <w:color w:val="000000"/>
          <w:sz w:val="24"/>
          <w:szCs w:val="24"/>
          <w:lang w:val="ru-RU"/>
        </w:rPr>
        <w:t xml:space="preserve">концепции духовно-нравственного развития и воспитания личности гражданина России; к авторской программе ”Литературное чтение”. Г. М. Сафиуллина, М. Я. </w:t>
      </w:r>
      <w:proofErr w:type="spellStart"/>
      <w:r w:rsidRPr="001F4861">
        <w:rPr>
          <w:rFonts w:ascii="Times New Roman" w:eastAsia="Calibri" w:hAnsi="Times New Roman" w:cs="Times New Roman"/>
          <w:color w:val="000000"/>
          <w:sz w:val="24"/>
          <w:szCs w:val="24"/>
          <w:lang w:val="ru-RU"/>
        </w:rPr>
        <w:t>Гарифуллина</w:t>
      </w:r>
      <w:proofErr w:type="spellEnd"/>
      <w:r w:rsidRPr="001F4861">
        <w:rPr>
          <w:rFonts w:ascii="Times New Roman" w:eastAsia="Calibri" w:hAnsi="Times New Roman" w:cs="Times New Roman"/>
          <w:color w:val="000000"/>
          <w:sz w:val="24"/>
          <w:szCs w:val="24"/>
          <w:lang w:val="ru-RU"/>
        </w:rPr>
        <w:t>. - Казань: образование-Время, 2011; Планируемых результатов начального общего образования,</w:t>
      </w:r>
      <w:r w:rsidRPr="001F4861">
        <w:rPr>
          <w:rFonts w:ascii="Times New Roman" w:eastAsia="Calibri" w:hAnsi="Times New Roman" w:cs="Times New Roman"/>
          <w:sz w:val="24"/>
          <w:szCs w:val="24"/>
          <w:lang w:val="ru-RU"/>
        </w:rPr>
        <w:t xml:space="preserve"> на основании ООП </w:t>
      </w:r>
      <w:r w:rsidRPr="001F4861">
        <w:rPr>
          <w:rFonts w:ascii="Times New Roman" w:eastAsia="Calibri" w:hAnsi="Times New Roman" w:cs="Times New Roman"/>
          <w:sz w:val="24"/>
          <w:szCs w:val="24"/>
          <w:lang w:val="ru-RU" w:eastAsia="ar-SA"/>
        </w:rPr>
        <w:t>Н</w:t>
      </w:r>
      <w:r w:rsidRPr="001F4861">
        <w:rPr>
          <w:rFonts w:ascii="Times New Roman" w:eastAsia="Calibri" w:hAnsi="Times New Roman" w:cs="Times New Roman"/>
          <w:sz w:val="24"/>
          <w:szCs w:val="24"/>
          <w:lang w:val="ru-RU"/>
        </w:rPr>
        <w:t xml:space="preserve">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w:t>
      </w:r>
      <w:bookmarkStart w:id="1" w:name="_Hlk85987045"/>
      <w:r w:rsidRPr="001F4861">
        <w:rPr>
          <w:rFonts w:ascii="Times New Roman" w:eastAsia="Calibri" w:hAnsi="Times New Roman" w:cs="Times New Roman"/>
          <w:sz w:val="24"/>
          <w:szCs w:val="24"/>
          <w:lang w:val="ru-RU"/>
        </w:rPr>
        <w:t xml:space="preserve">«О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w:t>
      </w:r>
      <w:bookmarkEnd w:id="1"/>
      <w:r w:rsidRPr="001F4861">
        <w:rPr>
          <w:rFonts w:ascii="Times New Roman" w:eastAsia="Calibri" w:hAnsi="Times New Roman" w:cs="Times New Roman"/>
          <w:sz w:val="24"/>
          <w:szCs w:val="24"/>
          <w:lang w:val="ru-RU"/>
        </w:rPr>
        <w:t>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p>
    <w:p w14:paraId="3C85A143" w14:textId="77777777" w:rsidR="001F4861" w:rsidRPr="001F4861" w:rsidRDefault="001F4861" w:rsidP="001F4861">
      <w:pPr>
        <w:widowControl/>
        <w:autoSpaceDE/>
        <w:autoSpaceDN/>
        <w:ind w:firstLine="708"/>
        <w:jc w:val="both"/>
        <w:rPr>
          <w:rFonts w:ascii="Times New Roman" w:eastAsia="Calibri" w:hAnsi="Times New Roman" w:cs="Times New Roman"/>
          <w:bCs/>
          <w:sz w:val="24"/>
          <w:szCs w:val="24"/>
          <w:lang w:val="tt-RU" w:eastAsia="ar-SA"/>
        </w:rPr>
      </w:pPr>
      <w:r w:rsidRPr="001F4861">
        <w:rPr>
          <w:rFonts w:ascii="Times New Roman" w:eastAsia="Calibri" w:hAnsi="Times New Roman" w:cs="Times New Roman"/>
          <w:sz w:val="24"/>
          <w:szCs w:val="24"/>
          <w:lang w:val="ru-RU"/>
        </w:rPr>
        <w:t xml:space="preserve">По учебному плану общеобразовательной организации МБОУ «Сармановская СОШ» на изучение  </w:t>
      </w:r>
      <w:r w:rsidRPr="001F4861">
        <w:rPr>
          <w:rFonts w:ascii="Times New Roman" w:eastAsia="Calibri" w:hAnsi="Times New Roman" w:cs="Times New Roman"/>
          <w:b/>
          <w:bCs/>
          <w:sz w:val="24"/>
          <w:szCs w:val="24"/>
          <w:lang w:val="ru-RU"/>
        </w:rPr>
        <w:t>литературного чтения на родном(татарском) языке</w:t>
      </w:r>
      <w:r w:rsidRPr="001F4861">
        <w:rPr>
          <w:rFonts w:ascii="Times New Roman" w:eastAsia="Calibri" w:hAnsi="Times New Roman" w:cs="Times New Roman"/>
          <w:sz w:val="24"/>
          <w:szCs w:val="24"/>
          <w:lang w:val="ru-RU"/>
        </w:rPr>
        <w:t xml:space="preserve">    в </w:t>
      </w:r>
      <w:r w:rsidRPr="001F4861">
        <w:rPr>
          <w:rFonts w:ascii="Times New Roman" w:eastAsia="Calibri" w:hAnsi="Times New Roman" w:cs="Times New Roman"/>
          <w:sz w:val="24"/>
          <w:szCs w:val="24"/>
          <w:lang w:val="tt-RU"/>
        </w:rPr>
        <w:t>4</w:t>
      </w:r>
      <w:r w:rsidRPr="001F4861">
        <w:rPr>
          <w:rFonts w:ascii="Times New Roman" w:eastAsia="Calibri" w:hAnsi="Times New Roman" w:cs="Times New Roman"/>
          <w:sz w:val="24"/>
          <w:szCs w:val="24"/>
          <w:lang w:val="ru-RU"/>
        </w:rPr>
        <w:t xml:space="preserve"> классе  выделено 2 ч. в неделю, всего 68 часа в год.</w:t>
      </w:r>
      <w:r w:rsidRPr="001F4861">
        <w:rPr>
          <w:rFonts w:ascii="Times New Roman" w:eastAsia="Calibri" w:hAnsi="Times New Roman" w:cs="Times New Roman"/>
          <w:b/>
          <w:sz w:val="24"/>
          <w:szCs w:val="24"/>
          <w:lang w:val="ru-RU"/>
        </w:rPr>
        <w:t xml:space="preserve"> </w:t>
      </w:r>
      <w:r w:rsidRPr="001F4861">
        <w:rPr>
          <w:rFonts w:ascii="Times New Roman" w:eastAsia="Calibri" w:hAnsi="Times New Roman" w:cs="Times New Roman"/>
          <w:sz w:val="24"/>
          <w:szCs w:val="24"/>
          <w:lang w:val="ru-RU"/>
        </w:rPr>
        <w:t>Исходя из этого,  была разработана</w:t>
      </w:r>
      <w:r w:rsidRPr="001F4861">
        <w:rPr>
          <w:rFonts w:ascii="Times New Roman" w:eastAsia="Calibri" w:hAnsi="Times New Roman" w:cs="Times New Roman"/>
          <w:b/>
          <w:sz w:val="24"/>
          <w:szCs w:val="24"/>
          <w:lang w:val="ru-RU"/>
        </w:rPr>
        <w:t xml:space="preserve"> </w:t>
      </w:r>
      <w:r w:rsidRPr="001F4861">
        <w:rPr>
          <w:rFonts w:ascii="Times New Roman" w:eastAsia="Calibri" w:hAnsi="Times New Roman" w:cs="Times New Roman"/>
          <w:sz w:val="24"/>
          <w:szCs w:val="24"/>
          <w:lang w:val="ru-RU"/>
        </w:rPr>
        <w:t>рабочая программа, соответствующая базисному учебному  плану по ФГОС НОО для школ с обучением на родном (нерусском) языке.</w:t>
      </w:r>
    </w:p>
    <w:p w14:paraId="6D885B2F" w14:textId="77777777" w:rsidR="001F4861" w:rsidRPr="001F4861" w:rsidRDefault="001F4861" w:rsidP="001F4861">
      <w:pPr>
        <w:adjustRightInd w:val="0"/>
        <w:spacing w:after="200"/>
        <w:ind w:firstLine="708"/>
        <w:jc w:val="both"/>
        <w:rPr>
          <w:rFonts w:ascii="Times New Roman" w:eastAsia="Times New Roman" w:hAnsi="Times New Roman" w:cs="Times New Roman"/>
          <w:sz w:val="24"/>
          <w:szCs w:val="24"/>
          <w:lang w:val="ru-RU" w:eastAsia="ru-RU"/>
        </w:rPr>
      </w:pPr>
      <w:r w:rsidRPr="001F4861">
        <w:rPr>
          <w:rFonts w:ascii="Times New Roman" w:eastAsia="Times New Roman" w:hAnsi="Times New Roman" w:cs="Times New Roman"/>
          <w:sz w:val="24"/>
          <w:szCs w:val="24"/>
          <w:lang w:val="ru-RU" w:eastAsia="ru-RU"/>
        </w:rPr>
        <w:t>Примечание: В случае совпадения уроков с праздничными и каникулярными днями, программу выполнить согласно пункта 5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w:t>
      </w:r>
    </w:p>
    <w:p w14:paraId="4905AC57" w14:textId="77777777" w:rsidR="001F4861" w:rsidRPr="001F4861" w:rsidRDefault="001F4861" w:rsidP="001F4861">
      <w:pPr>
        <w:widowControl/>
        <w:autoSpaceDE/>
        <w:autoSpaceDN/>
        <w:spacing w:after="160"/>
        <w:jc w:val="center"/>
        <w:rPr>
          <w:rFonts w:ascii="Times New Roman" w:eastAsia="Calibri" w:hAnsi="Times New Roman" w:cs="Times New Roman"/>
          <w:b/>
          <w:color w:val="000000"/>
          <w:sz w:val="24"/>
          <w:szCs w:val="24"/>
          <w:lang w:val="tt-RU"/>
        </w:rPr>
      </w:pPr>
      <w:r w:rsidRPr="001F4861">
        <w:rPr>
          <w:rFonts w:ascii="Times New Roman" w:eastAsia="Calibri" w:hAnsi="Times New Roman" w:cs="Times New Roman"/>
          <w:b/>
          <w:color w:val="000000"/>
          <w:sz w:val="24"/>
          <w:szCs w:val="24"/>
          <w:lang w:val="ru-RU"/>
        </w:rPr>
        <w:t>Общая характеристика предмета обучения.</w:t>
      </w:r>
    </w:p>
    <w:p w14:paraId="79B16BA8" w14:textId="77777777" w:rsidR="001F4861" w:rsidRPr="001F4861" w:rsidRDefault="001F4861" w:rsidP="001F4861">
      <w:pPr>
        <w:widowControl/>
        <w:autoSpaceDE/>
        <w:autoSpaceDN/>
        <w:ind w:firstLine="708"/>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Программа работы по литературному чтению соответствует требованиям концепции «Перспективная начальная школа» и ФГОС второго </w:t>
      </w:r>
      <w:proofErr w:type="spellStart"/>
      <w:r w:rsidRPr="001F4861">
        <w:rPr>
          <w:rFonts w:ascii="Times New Roman" w:eastAsia="Calibri" w:hAnsi="Times New Roman" w:cs="Times New Roman"/>
          <w:color w:val="000000"/>
          <w:sz w:val="24"/>
          <w:szCs w:val="24"/>
          <w:lang w:val="ru-RU"/>
        </w:rPr>
        <w:t>поколения.Литературное</w:t>
      </w:r>
      <w:proofErr w:type="spellEnd"/>
      <w:r w:rsidRPr="001F4861">
        <w:rPr>
          <w:rFonts w:ascii="Times New Roman" w:eastAsia="Calibri" w:hAnsi="Times New Roman" w:cs="Times New Roman"/>
          <w:color w:val="000000"/>
          <w:sz w:val="24"/>
          <w:szCs w:val="24"/>
          <w:lang w:val="ru-RU"/>
        </w:rPr>
        <w:t xml:space="preserve"> образование - один из основных предметов в начальной школе. Через этот предмет школьнику младшего школьного возраста предоставляется всестороннее образование. Основная цель литературных учебников в начальной школе - формирование у ребенка навыков правильного и бегового чтения за 4 года обучения, близкое знакомство с народным устным творчеством, произведениями писателей и поэтов, эстетическое чтение чечевичных и поэтических произведений</w:t>
      </w:r>
      <w:r w:rsidRPr="001F4861">
        <w:rPr>
          <w:rFonts w:ascii="Times New Roman" w:eastAsia="Calibri" w:hAnsi="Times New Roman" w:cs="Times New Roman"/>
          <w:color w:val="000000"/>
          <w:sz w:val="24"/>
          <w:szCs w:val="24"/>
          <w:lang w:val="tt-RU"/>
        </w:rPr>
        <w:t xml:space="preserve">. </w:t>
      </w:r>
      <w:r w:rsidRPr="001F4861">
        <w:rPr>
          <w:rFonts w:ascii="Times New Roman" w:eastAsia="Calibri" w:hAnsi="Times New Roman" w:cs="Times New Roman"/>
          <w:color w:val="000000"/>
          <w:sz w:val="24"/>
          <w:szCs w:val="24"/>
          <w:lang w:val="ru-RU"/>
        </w:rPr>
        <w:t>Основных идей несколько, и без реализации этих идей невозможно достичь цели.</w:t>
      </w:r>
    </w:p>
    <w:p w14:paraId="267BF50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Первая идея. Необходимо создать правильное представление о связи вымыслов (мифов), устного народного творчества и авторских произведений.</w:t>
      </w:r>
    </w:p>
    <w:p w14:paraId="7C7313A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Вторая идея. На уроках литературы, не спеша, необходимо ввести понятие литературного образа. </w:t>
      </w:r>
    </w:p>
    <w:p w14:paraId="65C519B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Третья идея. Младшему школьнику сначала нужно научиться различать жанры произведений народного звукового творчества, а потом и сами литературные жанры.</w:t>
      </w:r>
    </w:p>
    <w:p w14:paraId="5579A3CE"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Четвертая идея. Нужно научить младшего школьного возраста любить и наслаждаться чтением поэтических произведений.</w:t>
      </w:r>
    </w:p>
    <w:p w14:paraId="368DF37F"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Формирование сознательного отношения к чтению, навыков чтения – главная задача курса «Литературное чтение». Вопросы нравственности, экологии, патриотизма, являющиеся основными этическими задачами курса литературного чтения, не решаются путем прямого наставления, специального обучения в учебнике, а решаются исходя из опыта ребенка в природе, жизни и быте.</w:t>
      </w:r>
    </w:p>
    <w:p w14:paraId="7EC32AEC"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Учебно-методический пособие  «Литературное чтение» решает следующие </w:t>
      </w:r>
      <w:r w:rsidRPr="001F4861">
        <w:rPr>
          <w:rFonts w:ascii="Times New Roman" w:eastAsia="Calibri" w:hAnsi="Times New Roman" w:cs="Times New Roman"/>
          <w:b/>
          <w:bCs/>
          <w:color w:val="000000"/>
          <w:sz w:val="24"/>
          <w:szCs w:val="24"/>
          <w:lang w:val="ru-RU"/>
        </w:rPr>
        <w:t>задачи:</w:t>
      </w:r>
      <w:r w:rsidRPr="001F4861">
        <w:rPr>
          <w:rFonts w:ascii="Times New Roman" w:eastAsia="Calibri" w:hAnsi="Times New Roman" w:cs="Times New Roman"/>
          <w:color w:val="000000"/>
          <w:sz w:val="24"/>
          <w:szCs w:val="24"/>
          <w:lang w:val="ru-RU"/>
        </w:rPr>
        <w:t xml:space="preserve"> </w:t>
      </w:r>
    </w:p>
    <w:p w14:paraId="20528D2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1.</w:t>
      </w:r>
      <w:r w:rsidRPr="001F4861">
        <w:rPr>
          <w:rFonts w:ascii="Times New Roman" w:eastAsia="Calibri" w:hAnsi="Times New Roman" w:cs="Times New Roman"/>
          <w:color w:val="000000"/>
          <w:sz w:val="24"/>
          <w:szCs w:val="24"/>
          <w:lang w:val="tt-RU"/>
        </w:rPr>
        <w:t>О</w:t>
      </w:r>
      <w:proofErr w:type="spellStart"/>
      <w:r w:rsidRPr="001F4861">
        <w:rPr>
          <w:rFonts w:ascii="Times New Roman" w:eastAsia="Calibri" w:hAnsi="Times New Roman" w:cs="Times New Roman"/>
          <w:color w:val="000000"/>
          <w:sz w:val="24"/>
          <w:szCs w:val="24"/>
          <w:lang w:val="ru-RU"/>
        </w:rPr>
        <w:t>бщегосударственные</w:t>
      </w:r>
      <w:proofErr w:type="spellEnd"/>
      <w:r w:rsidRPr="001F4861">
        <w:rPr>
          <w:rFonts w:ascii="Times New Roman" w:eastAsia="Calibri" w:hAnsi="Times New Roman" w:cs="Times New Roman"/>
          <w:color w:val="000000"/>
          <w:sz w:val="24"/>
          <w:szCs w:val="24"/>
          <w:lang w:val="ru-RU"/>
        </w:rPr>
        <w:t xml:space="preserve"> задачи, которые предстоит решить комплекту «Перспективная начальная школа»: ученик должен уметь находить нужную ему </w:t>
      </w:r>
      <w:proofErr w:type="spellStart"/>
      <w:r w:rsidRPr="001F4861">
        <w:rPr>
          <w:rFonts w:ascii="Times New Roman" w:eastAsia="Calibri" w:hAnsi="Times New Roman" w:cs="Times New Roman"/>
          <w:color w:val="000000"/>
          <w:sz w:val="24"/>
          <w:szCs w:val="24"/>
          <w:lang w:val="ru-RU"/>
        </w:rPr>
        <w:t>информацию;содержание</w:t>
      </w:r>
      <w:proofErr w:type="spellEnd"/>
      <w:r w:rsidRPr="001F4861">
        <w:rPr>
          <w:rFonts w:ascii="Times New Roman" w:eastAsia="Calibri" w:hAnsi="Times New Roman" w:cs="Times New Roman"/>
          <w:color w:val="000000"/>
          <w:sz w:val="24"/>
          <w:szCs w:val="24"/>
          <w:lang w:val="ru-RU"/>
        </w:rPr>
        <w:t>; ориентироваться на страницу; представлять содержание текста по названию; формировать надзорную деятельность (находить отдельные детали из литературных и художественных произведений, рассказывать со всеми мелочами) и обобщать (на основе отдельных деталей создавать единую картину, объединяя разрозненные сведения); формировать потребность в письменном общении с « умными взрослыми».</w:t>
      </w:r>
    </w:p>
    <w:p w14:paraId="19FD0C53"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ru-RU"/>
        </w:rPr>
      </w:pPr>
      <w:r w:rsidRPr="001F4861">
        <w:rPr>
          <w:rFonts w:ascii="Times New Roman" w:eastAsia="Calibri" w:hAnsi="Times New Roman" w:cs="Times New Roman"/>
          <w:color w:val="000000"/>
          <w:sz w:val="24"/>
          <w:szCs w:val="24"/>
          <w:lang w:val="ru-RU"/>
        </w:rPr>
        <w:t xml:space="preserve">2. </w:t>
      </w:r>
      <w:r w:rsidRPr="001F4861">
        <w:rPr>
          <w:rFonts w:ascii="Times New Roman" w:eastAsia="Calibri" w:hAnsi="Times New Roman" w:cs="Times New Roman"/>
          <w:color w:val="000000"/>
          <w:sz w:val="24"/>
          <w:szCs w:val="24"/>
          <w:lang w:val="tt-RU"/>
        </w:rPr>
        <w:t>Т</w:t>
      </w:r>
      <w:proofErr w:type="spellStart"/>
      <w:r w:rsidRPr="001F4861">
        <w:rPr>
          <w:rFonts w:ascii="Times New Roman" w:eastAsia="Calibri" w:hAnsi="Times New Roman" w:cs="Times New Roman"/>
          <w:color w:val="000000"/>
          <w:sz w:val="24"/>
          <w:szCs w:val="24"/>
          <w:lang w:val="ru-RU"/>
        </w:rPr>
        <w:t>еоретические</w:t>
      </w:r>
      <w:proofErr w:type="spellEnd"/>
      <w:r w:rsidRPr="001F4861">
        <w:rPr>
          <w:rFonts w:ascii="Times New Roman" w:eastAsia="Calibri" w:hAnsi="Times New Roman" w:cs="Times New Roman"/>
          <w:color w:val="000000"/>
          <w:sz w:val="24"/>
          <w:szCs w:val="24"/>
          <w:lang w:val="ru-RU"/>
        </w:rPr>
        <w:t xml:space="preserve"> задачи, соответствующие возрасту ребенка: ознакомление с особенностями сказки о животных: сходство татарских народных сказок, с одной стороны, с сказками о животных других народов (главные герои — животные, часто вступают в одни и те же отношения), с другой </w:t>
      </w:r>
      <w:r w:rsidRPr="001F4861">
        <w:rPr>
          <w:rFonts w:ascii="Times New Roman" w:eastAsia="Calibri" w:hAnsi="Times New Roman" w:cs="Times New Roman"/>
          <w:color w:val="000000"/>
          <w:sz w:val="24"/>
          <w:szCs w:val="24"/>
          <w:lang w:val="ru-RU"/>
        </w:rPr>
        <w:lastRenderedPageBreak/>
        <w:t>стороны, различие друг от друга (главные герои-другие животные, взаимоотношения друг с другом совершенно разные); обоснование авторской сказки о животных, часто основанной на народных сказках (в начальных классах еще не упоминается термин авторская обоснованность); в сказках царствование отдельных животных (наличие головы); дать герою сказки о животных представление о том, что он не только защищает слабых, но и часто хитрый.</w:t>
      </w:r>
    </w:p>
    <w:p w14:paraId="1BCE7DC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3. </w:t>
      </w:r>
      <w:r w:rsidRPr="001F4861">
        <w:rPr>
          <w:rFonts w:ascii="Times New Roman" w:eastAsia="Calibri" w:hAnsi="Times New Roman" w:cs="Times New Roman"/>
          <w:color w:val="000000"/>
          <w:sz w:val="24"/>
          <w:szCs w:val="24"/>
          <w:lang w:val="tt-RU"/>
        </w:rPr>
        <w:t>Н</w:t>
      </w:r>
      <w:proofErr w:type="spellStart"/>
      <w:r w:rsidRPr="001F4861">
        <w:rPr>
          <w:rFonts w:ascii="Times New Roman" w:eastAsia="Calibri" w:hAnsi="Times New Roman" w:cs="Times New Roman"/>
          <w:color w:val="000000"/>
          <w:sz w:val="24"/>
          <w:szCs w:val="24"/>
          <w:lang w:val="ru-RU"/>
        </w:rPr>
        <w:t>равственные</w:t>
      </w:r>
      <w:proofErr w:type="spellEnd"/>
      <w:r w:rsidRPr="001F4861">
        <w:rPr>
          <w:rFonts w:ascii="Times New Roman" w:eastAsia="Calibri" w:hAnsi="Times New Roman" w:cs="Times New Roman"/>
          <w:color w:val="000000"/>
          <w:sz w:val="24"/>
          <w:szCs w:val="24"/>
          <w:lang w:val="ru-RU"/>
        </w:rPr>
        <w:t xml:space="preserve"> задачи: наблюдение, умение мечтать, общение с друзьями, умение любить и любить-создать представление о том, что богатство и духовная ценность</w:t>
      </w:r>
      <w:r w:rsidRPr="001F4861">
        <w:rPr>
          <w:rFonts w:ascii="Times New Roman" w:eastAsia="Calibri" w:hAnsi="Times New Roman" w:cs="Times New Roman"/>
          <w:color w:val="000000"/>
          <w:sz w:val="24"/>
          <w:szCs w:val="24"/>
          <w:lang w:val="tt-RU"/>
        </w:rPr>
        <w:t>.</w:t>
      </w:r>
    </w:p>
    <w:p w14:paraId="5BBB3864"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4. </w:t>
      </w:r>
      <w:r w:rsidRPr="001F4861">
        <w:rPr>
          <w:rFonts w:ascii="Times New Roman" w:eastAsia="Calibri" w:hAnsi="Times New Roman" w:cs="Times New Roman"/>
          <w:color w:val="000000"/>
          <w:sz w:val="24"/>
          <w:szCs w:val="24"/>
          <w:lang w:val="tt-RU"/>
        </w:rPr>
        <w:t>Э</w:t>
      </w:r>
      <w:proofErr w:type="spellStart"/>
      <w:r w:rsidRPr="001F4861">
        <w:rPr>
          <w:rFonts w:ascii="Times New Roman" w:eastAsia="Calibri" w:hAnsi="Times New Roman" w:cs="Times New Roman"/>
          <w:color w:val="000000"/>
          <w:sz w:val="24"/>
          <w:szCs w:val="24"/>
          <w:lang w:val="ru-RU"/>
        </w:rPr>
        <w:t>стетические</w:t>
      </w:r>
      <w:proofErr w:type="spellEnd"/>
      <w:r w:rsidRPr="001F4861">
        <w:rPr>
          <w:rFonts w:ascii="Times New Roman" w:eastAsia="Calibri" w:hAnsi="Times New Roman" w:cs="Times New Roman"/>
          <w:color w:val="000000"/>
          <w:sz w:val="24"/>
          <w:szCs w:val="24"/>
          <w:lang w:val="ru-RU"/>
        </w:rPr>
        <w:t xml:space="preserve"> задачи: красота-это окружающая среда, только ее нужно уметь видеть о придании понятия.</w:t>
      </w:r>
    </w:p>
    <w:p w14:paraId="386F4805"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5.</w:t>
      </w:r>
      <w:r w:rsidRPr="001F4861">
        <w:rPr>
          <w:rFonts w:ascii="Times New Roman" w:eastAsia="Calibri" w:hAnsi="Times New Roman" w:cs="Times New Roman"/>
          <w:color w:val="000000"/>
          <w:sz w:val="24"/>
          <w:szCs w:val="24"/>
          <w:lang w:val="tt-RU"/>
        </w:rPr>
        <w:t>З</w:t>
      </w:r>
      <w:proofErr w:type="spellStart"/>
      <w:r w:rsidRPr="001F4861">
        <w:rPr>
          <w:rFonts w:ascii="Times New Roman" w:eastAsia="Calibri" w:hAnsi="Times New Roman" w:cs="Times New Roman"/>
          <w:color w:val="000000"/>
          <w:sz w:val="24"/>
          <w:szCs w:val="24"/>
          <w:lang w:val="ru-RU"/>
        </w:rPr>
        <w:t>адачи</w:t>
      </w:r>
      <w:proofErr w:type="spellEnd"/>
      <w:r w:rsidRPr="001F4861">
        <w:rPr>
          <w:rFonts w:ascii="Times New Roman" w:eastAsia="Calibri" w:hAnsi="Times New Roman" w:cs="Times New Roman"/>
          <w:color w:val="000000"/>
          <w:sz w:val="24"/>
          <w:szCs w:val="24"/>
          <w:lang w:val="ru-RU"/>
        </w:rPr>
        <w:t xml:space="preserve"> развития речевого языка-научить ориентироваться в тексте: разделить произведения на части, найти нужное место, прочитать содержание эмоционально выраженного отрывка; при оценке литературных произведений и просмотре художественных произведений понимать предмет - это «твое» </w:t>
      </w:r>
      <w:proofErr w:type="spellStart"/>
      <w:r w:rsidRPr="001F4861">
        <w:rPr>
          <w:rFonts w:ascii="Times New Roman" w:eastAsia="Calibri" w:hAnsi="Times New Roman" w:cs="Times New Roman"/>
          <w:color w:val="000000"/>
          <w:sz w:val="24"/>
          <w:szCs w:val="24"/>
          <w:lang w:val="ru-RU"/>
        </w:rPr>
        <w:t>произведение;приспосабливаться</w:t>
      </w:r>
      <w:proofErr w:type="spellEnd"/>
      <w:r w:rsidRPr="001F4861">
        <w:rPr>
          <w:rFonts w:ascii="Times New Roman" w:eastAsia="Calibri" w:hAnsi="Times New Roman" w:cs="Times New Roman"/>
          <w:color w:val="000000"/>
          <w:sz w:val="24"/>
          <w:szCs w:val="24"/>
          <w:lang w:val="ru-RU"/>
        </w:rPr>
        <w:t xml:space="preserve"> к идее.</w:t>
      </w:r>
    </w:p>
    <w:p w14:paraId="202AACAE"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ru-RU"/>
        </w:rPr>
      </w:pPr>
    </w:p>
    <w:p w14:paraId="237F6FBC" w14:textId="77777777" w:rsidR="001F4861" w:rsidRPr="001F4861" w:rsidRDefault="001F4861" w:rsidP="001F4861">
      <w:pPr>
        <w:widowControl/>
        <w:autoSpaceDE/>
        <w:autoSpaceDN/>
        <w:jc w:val="center"/>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Количество часов отдела</w:t>
      </w:r>
    </w:p>
    <w:p w14:paraId="6AEE4667"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И</w:t>
      </w:r>
      <w:proofErr w:type="spellStart"/>
      <w:r w:rsidRPr="001F4861">
        <w:rPr>
          <w:rFonts w:ascii="Times New Roman" w:eastAsia="Times New Roman" w:hAnsi="Times New Roman" w:cs="Times New Roman"/>
          <w:color w:val="000000"/>
          <w:sz w:val="24"/>
          <w:szCs w:val="24"/>
          <w:lang w:val="ru-RU" w:eastAsia="ru-RU"/>
        </w:rPr>
        <w:t>зучаем</w:t>
      </w:r>
      <w:proofErr w:type="spellEnd"/>
      <w:r w:rsidRPr="001F4861">
        <w:rPr>
          <w:rFonts w:ascii="Times New Roman" w:eastAsia="Times New Roman" w:hAnsi="Times New Roman" w:cs="Times New Roman"/>
          <w:color w:val="000000"/>
          <w:sz w:val="24"/>
          <w:szCs w:val="24"/>
          <w:lang w:val="ru-RU" w:eastAsia="ru-RU"/>
        </w:rPr>
        <w:t xml:space="preserve"> законы волшебной сказки: заново переживаем прошлое и связываем его с сегодняшней жизнью</w:t>
      </w:r>
      <w:r w:rsidRPr="001F4861">
        <w:rPr>
          <w:rFonts w:ascii="Times New Roman" w:eastAsia="Times New Roman" w:hAnsi="Times New Roman" w:cs="Times New Roman"/>
          <w:color w:val="000000"/>
          <w:sz w:val="24"/>
          <w:szCs w:val="24"/>
          <w:lang w:val="tt-RU" w:eastAsia="ru-RU"/>
        </w:rPr>
        <w:t xml:space="preserve"> - </w:t>
      </w:r>
      <w:r w:rsidRPr="001F4861">
        <w:rPr>
          <w:rFonts w:ascii="Times New Roman" w:eastAsia="Times New Roman" w:hAnsi="Times New Roman" w:cs="Times New Roman"/>
          <w:color w:val="000000"/>
          <w:sz w:val="24"/>
          <w:szCs w:val="24"/>
          <w:lang w:val="ru-RU" w:eastAsia="ru-RU"/>
        </w:rPr>
        <w:t xml:space="preserve"> 14 </w:t>
      </w:r>
    </w:p>
    <w:p w14:paraId="520FC5B8"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Знакомимся с повествованиями</w:t>
      </w:r>
      <w:r w:rsidRPr="001F4861">
        <w:rPr>
          <w:rFonts w:ascii="Times New Roman" w:eastAsia="Times New Roman" w:hAnsi="Times New Roman" w:cs="Times New Roman"/>
          <w:color w:val="000000"/>
          <w:sz w:val="24"/>
          <w:szCs w:val="24"/>
          <w:lang w:val="ru-RU" w:eastAsia="ru-RU"/>
        </w:rPr>
        <w:t>, основанными на фольклоре. Обнаруживаем в былине интерес к истории</w:t>
      </w:r>
      <w:r w:rsidRPr="001F4861">
        <w:rPr>
          <w:rFonts w:ascii="Times New Roman" w:eastAsia="Times New Roman" w:hAnsi="Times New Roman" w:cs="Times New Roman"/>
          <w:color w:val="000000"/>
          <w:sz w:val="24"/>
          <w:szCs w:val="24"/>
          <w:lang w:val="tt-RU" w:eastAsia="ru-RU"/>
        </w:rPr>
        <w:t xml:space="preserve"> -  6</w:t>
      </w:r>
    </w:p>
    <w:p w14:paraId="4220F7B0"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ru-RU" w:eastAsia="ru-RU"/>
        </w:rPr>
        <w:t>Через творчество  поэтов и художников мы учимся понимать красоту природы и людей</w:t>
      </w:r>
      <w:r w:rsidRPr="001F4861">
        <w:rPr>
          <w:rFonts w:ascii="Times New Roman" w:eastAsia="Times New Roman" w:hAnsi="Times New Roman" w:cs="Times New Roman"/>
          <w:color w:val="000000"/>
          <w:sz w:val="24"/>
          <w:szCs w:val="24"/>
          <w:lang w:val="tt-RU" w:eastAsia="ru-RU"/>
        </w:rPr>
        <w:t xml:space="preserve">  - 7</w:t>
      </w:r>
    </w:p>
    <w:p w14:paraId="05CAFE99"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Всматриваемся в лица наших сверстников, живших задолго до нас. Выясняем, насколько мы с ними похожи. -  9</w:t>
      </w:r>
    </w:p>
    <w:p w14:paraId="5795D706"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ru-RU" w:eastAsia="ru-RU"/>
        </w:rPr>
        <w:t>Учимся у поэтов и художников видеть красоту природы и красоту человека</w:t>
      </w:r>
      <w:r w:rsidRPr="001F4861">
        <w:rPr>
          <w:rFonts w:ascii="Times New Roman" w:eastAsia="Times New Roman" w:hAnsi="Times New Roman" w:cs="Times New Roman"/>
          <w:sz w:val="24"/>
          <w:szCs w:val="24"/>
          <w:lang w:val="tt-RU" w:eastAsia="ru-RU"/>
        </w:rPr>
        <w:t xml:space="preserve"> -  6 </w:t>
      </w:r>
    </w:p>
    <w:p w14:paraId="2A66D7CC"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ru-RU" w:eastAsia="ru-RU"/>
        </w:rPr>
        <w:t>Куда нас ведут дороги</w:t>
      </w:r>
      <w:r w:rsidRPr="001F4861">
        <w:rPr>
          <w:rFonts w:ascii="Times New Roman" w:eastAsia="Times New Roman" w:hAnsi="Times New Roman" w:cs="Times New Roman"/>
          <w:sz w:val="24"/>
          <w:szCs w:val="24"/>
          <w:lang w:val="tt-RU" w:eastAsia="ru-RU"/>
        </w:rPr>
        <w:t>– 15</w:t>
      </w:r>
    </w:p>
    <w:p w14:paraId="4671860D"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sz w:val="24"/>
          <w:szCs w:val="24"/>
          <w:lang w:val="tt-RU" w:eastAsia="ru-RU"/>
        </w:rPr>
        <w:t>Человек в мире культуры.</w:t>
      </w:r>
      <w:r w:rsidRPr="001F4861">
        <w:rPr>
          <w:rFonts w:ascii="Times New Roman" w:eastAsia="Times New Roman" w:hAnsi="Times New Roman" w:cs="Times New Roman"/>
          <w:color w:val="000000"/>
          <w:sz w:val="24"/>
          <w:szCs w:val="24"/>
          <w:lang w:val="tt-RU" w:eastAsia="ru-RU"/>
        </w:rPr>
        <w:t xml:space="preserve">  - 4</w:t>
      </w:r>
    </w:p>
    <w:p w14:paraId="0C306B81" w14:textId="77777777" w:rsidR="001F4861" w:rsidRPr="001F4861" w:rsidRDefault="001F4861" w:rsidP="001F4861">
      <w:pPr>
        <w:widowControl/>
        <w:numPr>
          <w:ilvl w:val="0"/>
          <w:numId w:val="5"/>
        </w:numPr>
        <w:autoSpaceDE/>
        <w:autoSpaceDN/>
        <w:spacing w:after="160" w:line="259" w:lineRule="auto"/>
        <w:contextualSpacing/>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sz w:val="24"/>
          <w:szCs w:val="24"/>
          <w:lang w:val="ru-RU" w:eastAsia="ru-RU"/>
        </w:rPr>
        <w:t>Убеждаемся, что без прошлого у людей нет будущего. Задумываемся над тем, что такое Отечество</w:t>
      </w:r>
      <w:r w:rsidRPr="001F4861">
        <w:rPr>
          <w:rFonts w:ascii="Times New Roman" w:eastAsia="Times New Roman" w:hAnsi="Times New Roman" w:cs="Times New Roman"/>
          <w:color w:val="000000"/>
          <w:sz w:val="24"/>
          <w:szCs w:val="24"/>
          <w:lang w:val="tt-RU" w:eastAsia="ru-RU"/>
        </w:rPr>
        <w:t xml:space="preserve"> - 7</w:t>
      </w:r>
    </w:p>
    <w:p w14:paraId="3898F1FB"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Всего 68</w:t>
      </w:r>
    </w:p>
    <w:p w14:paraId="5E87F3E9"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Содержание</w:t>
      </w:r>
    </w:p>
    <w:p w14:paraId="20A527A9"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Устное народное творчество. Создание общего представления о мифах</w:t>
      </w:r>
      <w:r w:rsidRPr="001F4861">
        <w:rPr>
          <w:rFonts w:ascii="Times New Roman" w:eastAsia="Calibri" w:hAnsi="Times New Roman" w:cs="Times New Roman"/>
          <w:color w:val="000000"/>
          <w:sz w:val="24"/>
          <w:szCs w:val="24"/>
          <w:lang w:val="ru-RU"/>
        </w:rPr>
        <w:t>. Жизнь древних народов, взаимоотношения человека и природы. Дерево жизни. Тотемные животные и растения, к которым люди относятся, сохраняют древние традиции.</w:t>
      </w:r>
    </w:p>
    <w:p w14:paraId="7AEF3517"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Волшебные сказки.</w:t>
      </w:r>
      <w:r w:rsidRPr="001F4861">
        <w:rPr>
          <w:rFonts w:ascii="Times New Roman" w:eastAsia="Calibri" w:hAnsi="Times New Roman" w:cs="Times New Roman"/>
          <w:color w:val="000000"/>
          <w:sz w:val="24"/>
          <w:szCs w:val="24"/>
          <w:lang w:val="ru-RU"/>
        </w:rPr>
        <w:t xml:space="preserve"> Отражение древних представлений о мире. Волшебный сказочный герой. Волшебная магия. Волшебные предметы, волшебные цифры, слова, волшебные помощники, волшебные сказочные законы: герой сказки уходит из игры. Путь к достижению цели (волшебство, путь через испытания, волшебная помощь, радость победы.) Отражение народных сказок в мифах, легендах.</w:t>
      </w:r>
    </w:p>
    <w:p w14:paraId="45D4A41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Легенды.</w:t>
      </w:r>
      <w:r w:rsidRPr="001F4861">
        <w:rPr>
          <w:rFonts w:ascii="Times New Roman" w:eastAsia="Calibri" w:hAnsi="Times New Roman" w:cs="Times New Roman"/>
          <w:color w:val="000000"/>
          <w:sz w:val="24"/>
          <w:szCs w:val="24"/>
          <w:lang w:val="ru-RU"/>
        </w:rPr>
        <w:t xml:space="preserve"> Герои сказок и легенд, их переживания. Исторический контакт. Различные термины. Их происхождение. Отражение в сказках легендарных и легендарных событий.</w:t>
      </w:r>
    </w:p>
    <w:p w14:paraId="09A92157"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Авторские сказки.</w:t>
      </w:r>
      <w:r w:rsidRPr="001F4861">
        <w:rPr>
          <w:rFonts w:ascii="Times New Roman" w:eastAsia="Calibri" w:hAnsi="Times New Roman" w:cs="Times New Roman"/>
          <w:color w:val="000000"/>
          <w:sz w:val="24"/>
          <w:szCs w:val="24"/>
          <w:lang w:val="ru-RU"/>
        </w:rPr>
        <w:t xml:space="preserve"> Сходство авторских сказок с народными сказками (жанр и сюжет). Победа волшебным путем в народных сказках, сила умелого успеха, любви и любви в авторских сказках.</w:t>
      </w:r>
    </w:p>
    <w:p w14:paraId="3870C58C"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Фольклорный жанр в жизни, в настоящее время</w:t>
      </w:r>
      <w:r w:rsidRPr="001F4861">
        <w:rPr>
          <w:rFonts w:ascii="Times New Roman" w:eastAsia="Calibri" w:hAnsi="Times New Roman" w:cs="Times New Roman"/>
          <w:color w:val="000000"/>
          <w:sz w:val="24"/>
          <w:szCs w:val="24"/>
          <w:lang w:val="ru-RU"/>
        </w:rPr>
        <w:t>. Народные традиции и праздники. Символические понятия. Гимны (гимн Татарстана). Народные и авторские сказки.</w:t>
      </w:r>
    </w:p>
    <w:p w14:paraId="59575583"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Рассказ.</w:t>
      </w:r>
      <w:r w:rsidRPr="001F4861">
        <w:rPr>
          <w:rFonts w:ascii="Times New Roman" w:eastAsia="Calibri" w:hAnsi="Times New Roman" w:cs="Times New Roman"/>
          <w:color w:val="000000"/>
          <w:sz w:val="24"/>
          <w:szCs w:val="24"/>
          <w:lang w:val="ru-RU"/>
        </w:rPr>
        <w:t xml:space="preserve"> Продолжение формирования представлений жанра рассказа. Через действия героев рассказа, их портрет и особенности характера. Отношение автора к своему герою. Сравнительная характеристика героев. Среда обитания героя, пейзаж. Отражение действительности в рассказе. Единицы литературного языка.</w:t>
      </w:r>
    </w:p>
    <w:p w14:paraId="067871A3"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Формирование представления о самобытности жанра сказки и рассказа</w:t>
      </w:r>
      <w:r w:rsidRPr="001F4861">
        <w:rPr>
          <w:rFonts w:ascii="Times New Roman" w:eastAsia="Calibri" w:hAnsi="Times New Roman" w:cs="Times New Roman"/>
          <w:color w:val="000000"/>
          <w:sz w:val="24"/>
          <w:szCs w:val="24"/>
          <w:lang w:val="ru-RU"/>
        </w:rPr>
        <w:t>. Объяснение композиционной самобытности жанров сказки и рассказа (через наблюдения). Читателю – слушателю - показать тайну природных сил, таинственное течение жизни сказочных героев, отразить события из жизни в характерах героев рассказа.</w:t>
      </w:r>
    </w:p>
    <w:p w14:paraId="55AC350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Поэзия. Единство человека и природы.</w:t>
      </w:r>
      <w:r w:rsidRPr="001F4861">
        <w:rPr>
          <w:rFonts w:ascii="Times New Roman" w:eastAsia="Calibri" w:hAnsi="Times New Roman" w:cs="Times New Roman"/>
          <w:color w:val="000000"/>
          <w:sz w:val="24"/>
          <w:szCs w:val="24"/>
          <w:lang w:val="ru-RU"/>
        </w:rPr>
        <w:t xml:space="preserve"> Представление мира глазами поэта. Красота окружающего мира- залог вдохновения для поэта. Сравнение, охлаждение, эпитет. Сходство в произведениях автора и народном устном творчестве. Умение находить простые литературные приемы, такие как </w:t>
      </w:r>
      <w:r w:rsidRPr="001F4861">
        <w:rPr>
          <w:rFonts w:ascii="Times New Roman" w:eastAsia="Calibri" w:hAnsi="Times New Roman" w:cs="Times New Roman"/>
          <w:color w:val="000000"/>
          <w:sz w:val="24"/>
          <w:szCs w:val="24"/>
          <w:lang w:val="ru-RU"/>
        </w:rPr>
        <w:lastRenderedPageBreak/>
        <w:t>сравнение, контраст, оживление. Упражнения по овладению важными средствами живой речи: темп, сила голоса, тон, речевая мелодика (повышение, снижение голоса).</w:t>
      </w:r>
    </w:p>
    <w:p w14:paraId="4A7B644C"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Об авторах произведения.</w:t>
      </w:r>
      <w:r w:rsidRPr="001F4861">
        <w:rPr>
          <w:rFonts w:ascii="Times New Roman" w:eastAsia="Calibri" w:hAnsi="Times New Roman" w:cs="Times New Roman"/>
          <w:color w:val="000000"/>
          <w:sz w:val="24"/>
          <w:szCs w:val="24"/>
          <w:lang w:val="ru-RU"/>
        </w:rPr>
        <w:t xml:space="preserve"> Биография поэта, писателя, художника. а) авторские впечатления; а) отражение авторских наблюдений; б) встречи с современными авторами, вопросы детей к автору, ответы.</w:t>
      </w:r>
    </w:p>
    <w:p w14:paraId="7AC3A32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Формирование библиографической культуры</w:t>
      </w:r>
      <w:r w:rsidRPr="001F4861">
        <w:rPr>
          <w:rFonts w:ascii="Times New Roman" w:eastAsia="Calibri" w:hAnsi="Times New Roman" w:cs="Times New Roman"/>
          <w:color w:val="000000"/>
          <w:sz w:val="24"/>
          <w:szCs w:val="24"/>
          <w:lang w:val="ru-RU"/>
        </w:rPr>
        <w:t>. Ознакомление с содержательной страницей, поиск нужного произведения, организация внеклассного содержания младшего школьного ребенка: использование домашних, школьных библиотек. Словарь по науке, справочная литература, работа с периодическими изданиями. Работа с детской книгой. Различают три основных элемента книги: обложка, книжная сущность, страницы. Создание навыков хранения книг. Изучение составления различных сборников.</w:t>
      </w:r>
    </w:p>
    <w:p w14:paraId="3E561BEE"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Формирование навыков чтения, речи, прослушивания.</w:t>
      </w:r>
      <w:r w:rsidRPr="001F4861">
        <w:rPr>
          <w:rFonts w:ascii="Times New Roman" w:eastAsia="Calibri" w:hAnsi="Times New Roman" w:cs="Times New Roman"/>
          <w:color w:val="000000"/>
          <w:sz w:val="24"/>
          <w:szCs w:val="24"/>
          <w:lang w:val="ru-RU"/>
        </w:rPr>
        <w:t xml:space="preserve"> Формирование навыков художественного чтения (чтение вслух, сохраняя интонацию, тон, темп). Автор хотел дать представление о картине. Умение учиться изнутри. При обучении в форме цепочки, зная свое место, учиться по очереди. Выполнять анализ прочитанного произведения Развитие учебной техники</w:t>
      </w:r>
      <w:r w:rsidRPr="001F4861">
        <w:rPr>
          <w:rFonts w:ascii="Times New Roman" w:eastAsia="Calibri" w:hAnsi="Times New Roman" w:cs="Times New Roman"/>
          <w:color w:val="000000"/>
          <w:sz w:val="24"/>
          <w:szCs w:val="24"/>
          <w:lang w:val="tt-RU"/>
        </w:rPr>
        <w:t>.</w:t>
      </w:r>
    </w:p>
    <w:p w14:paraId="087A4584"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Духовные ценности содержания учебного предмета</w:t>
      </w:r>
      <w:r w:rsidRPr="001F4861">
        <w:rPr>
          <w:rFonts w:ascii="Times New Roman" w:eastAsia="Calibri" w:hAnsi="Times New Roman" w:cs="Times New Roman"/>
          <w:color w:val="000000"/>
          <w:sz w:val="24"/>
          <w:szCs w:val="24"/>
          <w:lang w:val="ru-RU"/>
        </w:rPr>
        <w:t xml:space="preserve"> Патриотизм, гражданская ценность – чувство любви к родному краю, к татарскому народу, к Татарстану; служение Родине. Природная ценность - родная; любовь к природе, чувство бережного отношения. Ценность красоты, красота, гармония; внутренний мир человека; эстетическое развитие. Ценность добра - забота и нежное отношение; любовь к людям, к жизни. Ценность творческого подхода к труду, к учебному процессу - уважение к труду, целеустремленность, бережливость, терпение.</w:t>
      </w:r>
    </w:p>
    <w:p w14:paraId="55C99A70"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Итоги освоения литературного предмета на родном (татарском) языке</w:t>
      </w:r>
    </w:p>
    <w:p w14:paraId="3236B173"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Cs/>
          <w:lang w:val="ru-RU"/>
        </w:rPr>
        <w:t>Личностные</w:t>
      </w:r>
      <w:r w:rsidRPr="001F4861">
        <w:rPr>
          <w:rFonts w:ascii="Times New Roman" w:eastAsia="Calibri" w:hAnsi="Times New Roman" w:cs="Times New Roman"/>
          <w:sz w:val="24"/>
          <w:szCs w:val="24"/>
          <w:lang w:val="ru-RU"/>
        </w:rPr>
        <w:t xml:space="preserve">, предметные, метапредметные цели. </w:t>
      </w:r>
      <w:r w:rsidRPr="001F4861">
        <w:rPr>
          <w:rFonts w:ascii="Times New Roman" w:eastAsia="Calibri" w:hAnsi="Times New Roman" w:cs="Times New Roman"/>
          <w:color w:val="000000"/>
          <w:sz w:val="24"/>
          <w:szCs w:val="24"/>
          <w:lang w:val="ru-RU"/>
        </w:rPr>
        <w:t>Умение правильно произносить, произносить слова, читать произведения вслух; выявление взаимосвязи между смысловыми частями произведения, определение основной мысли и высказывание ее собственными словами; повествование наизусть 6-8 стихотворений разных авторов; повествование содержания коротких произведений; умение различать сказки, басни о волшебстве и животных; характеристика главного героя произведения, сравнительная характеристика героев различных произведений; сопоставление, олицетворение, контрастность прочитанного произведения; использование словарей; выделение отдельных элементов по книге ориентироваться (автор, название, содержание, страницы, иллюстрации). Ученик осваивает: 2-3 наименования татарской, русской, зарубежной классики; 2-3 наименования современного писателя или поэта, произведения и содержание; несколько произведений понравившегося ему автора. Полученные знания в повседневной жизни использование; различные книги в зависимости от элементов содержания; для самостоятельного чтения</w:t>
      </w:r>
    </w:p>
    <w:p w14:paraId="77425ECB"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Образование выпускников 4 класса, требования к мастерству и навыкам</w:t>
      </w:r>
    </w:p>
    <w:p w14:paraId="483B7FAA"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1. </w:t>
      </w:r>
      <w:r w:rsidRPr="001F4861">
        <w:rPr>
          <w:rFonts w:ascii="Times New Roman" w:eastAsia="Calibri" w:hAnsi="Times New Roman" w:cs="Times New Roman"/>
          <w:color w:val="000000"/>
          <w:sz w:val="24"/>
          <w:szCs w:val="24"/>
          <w:lang w:val="tt-RU"/>
        </w:rPr>
        <w:t>У</w:t>
      </w:r>
      <w:proofErr w:type="spellStart"/>
      <w:r w:rsidRPr="001F4861">
        <w:rPr>
          <w:rFonts w:ascii="Times New Roman" w:eastAsia="Calibri" w:hAnsi="Times New Roman" w:cs="Times New Roman"/>
          <w:color w:val="000000"/>
          <w:sz w:val="24"/>
          <w:szCs w:val="24"/>
          <w:lang w:val="ru-RU"/>
        </w:rPr>
        <w:t>мение</w:t>
      </w:r>
      <w:proofErr w:type="spellEnd"/>
      <w:r w:rsidRPr="001F4861">
        <w:rPr>
          <w:rFonts w:ascii="Times New Roman" w:eastAsia="Calibri" w:hAnsi="Times New Roman" w:cs="Times New Roman"/>
          <w:color w:val="000000"/>
          <w:sz w:val="24"/>
          <w:szCs w:val="24"/>
          <w:lang w:val="ru-RU"/>
        </w:rPr>
        <w:t xml:space="preserve"> правильно произносить, произносить слова, читать их вслух; </w:t>
      </w:r>
    </w:p>
    <w:p w14:paraId="2D9D8895"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2. Выявление взаимосвязи между смысловыми частями произведения, определение и высказывание основной мысли; </w:t>
      </w:r>
    </w:p>
    <w:p w14:paraId="0F8D7E3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3. </w:t>
      </w:r>
      <w:r w:rsidRPr="001F4861">
        <w:rPr>
          <w:rFonts w:ascii="Times New Roman" w:eastAsia="Calibri" w:hAnsi="Times New Roman" w:cs="Times New Roman"/>
          <w:color w:val="000000"/>
          <w:sz w:val="24"/>
          <w:szCs w:val="24"/>
          <w:lang w:val="tt-RU"/>
        </w:rPr>
        <w:t>Н</w:t>
      </w:r>
      <w:proofErr w:type="spellStart"/>
      <w:r w:rsidRPr="001F4861">
        <w:rPr>
          <w:rFonts w:ascii="Times New Roman" w:eastAsia="Calibri" w:hAnsi="Times New Roman" w:cs="Times New Roman"/>
          <w:color w:val="000000"/>
          <w:sz w:val="24"/>
          <w:szCs w:val="24"/>
          <w:lang w:val="ru-RU"/>
        </w:rPr>
        <w:t>аизусть</w:t>
      </w:r>
      <w:proofErr w:type="spellEnd"/>
      <w:r w:rsidRPr="001F4861">
        <w:rPr>
          <w:rFonts w:ascii="Times New Roman" w:eastAsia="Calibri" w:hAnsi="Times New Roman" w:cs="Times New Roman"/>
          <w:color w:val="000000"/>
          <w:sz w:val="24"/>
          <w:szCs w:val="24"/>
          <w:lang w:val="ru-RU"/>
        </w:rPr>
        <w:t xml:space="preserve"> 6-8 стихотворений разных авторов; </w:t>
      </w:r>
    </w:p>
    <w:p w14:paraId="422FE5C3"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4. </w:t>
      </w:r>
      <w:r w:rsidRPr="001F4861">
        <w:rPr>
          <w:rFonts w:ascii="Times New Roman" w:eastAsia="Calibri" w:hAnsi="Times New Roman" w:cs="Times New Roman"/>
          <w:color w:val="000000"/>
          <w:sz w:val="24"/>
          <w:szCs w:val="24"/>
          <w:lang w:val="tt-RU"/>
        </w:rPr>
        <w:t>С</w:t>
      </w:r>
      <w:proofErr w:type="spellStart"/>
      <w:r w:rsidRPr="001F4861">
        <w:rPr>
          <w:rFonts w:ascii="Times New Roman" w:eastAsia="Calibri" w:hAnsi="Times New Roman" w:cs="Times New Roman"/>
          <w:color w:val="000000"/>
          <w:sz w:val="24"/>
          <w:szCs w:val="24"/>
          <w:lang w:val="ru-RU"/>
        </w:rPr>
        <w:t>одержание</w:t>
      </w:r>
      <w:proofErr w:type="spellEnd"/>
      <w:r w:rsidRPr="001F4861">
        <w:rPr>
          <w:rFonts w:ascii="Times New Roman" w:eastAsia="Calibri" w:hAnsi="Times New Roman" w:cs="Times New Roman"/>
          <w:color w:val="000000"/>
          <w:sz w:val="24"/>
          <w:szCs w:val="24"/>
          <w:lang w:val="ru-RU"/>
        </w:rPr>
        <w:t xml:space="preserve"> коротких произведений; </w:t>
      </w:r>
    </w:p>
    <w:p w14:paraId="428E454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5. </w:t>
      </w:r>
      <w:r w:rsidRPr="001F4861">
        <w:rPr>
          <w:rFonts w:ascii="Times New Roman" w:eastAsia="Calibri" w:hAnsi="Times New Roman" w:cs="Times New Roman"/>
          <w:color w:val="000000"/>
          <w:sz w:val="24"/>
          <w:szCs w:val="24"/>
          <w:lang w:val="tt-RU"/>
        </w:rPr>
        <w:t>У</w:t>
      </w:r>
      <w:proofErr w:type="spellStart"/>
      <w:r w:rsidRPr="001F4861">
        <w:rPr>
          <w:rFonts w:ascii="Times New Roman" w:eastAsia="Calibri" w:hAnsi="Times New Roman" w:cs="Times New Roman"/>
          <w:color w:val="000000"/>
          <w:sz w:val="24"/>
          <w:szCs w:val="24"/>
          <w:lang w:val="ru-RU"/>
        </w:rPr>
        <w:t>мение</w:t>
      </w:r>
      <w:proofErr w:type="spellEnd"/>
      <w:r w:rsidRPr="001F4861">
        <w:rPr>
          <w:rFonts w:ascii="Times New Roman" w:eastAsia="Calibri" w:hAnsi="Times New Roman" w:cs="Times New Roman"/>
          <w:color w:val="000000"/>
          <w:sz w:val="24"/>
          <w:szCs w:val="24"/>
          <w:lang w:val="ru-RU"/>
        </w:rPr>
        <w:t xml:space="preserve"> различать волшебные и сказки о животных, басни; </w:t>
      </w:r>
    </w:p>
    <w:p w14:paraId="6703992A"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ru-RU"/>
        </w:rPr>
      </w:pPr>
      <w:r w:rsidRPr="001F4861">
        <w:rPr>
          <w:rFonts w:ascii="Times New Roman" w:eastAsia="Calibri" w:hAnsi="Times New Roman" w:cs="Times New Roman"/>
          <w:color w:val="000000"/>
          <w:sz w:val="24"/>
          <w:szCs w:val="24"/>
          <w:lang w:val="ru-RU"/>
        </w:rPr>
        <w:t xml:space="preserve">6. </w:t>
      </w:r>
      <w:r w:rsidRPr="001F4861">
        <w:rPr>
          <w:rFonts w:ascii="Times New Roman" w:eastAsia="Calibri" w:hAnsi="Times New Roman" w:cs="Times New Roman"/>
          <w:color w:val="000000"/>
          <w:sz w:val="24"/>
          <w:szCs w:val="24"/>
          <w:lang w:val="tt-RU"/>
        </w:rPr>
        <w:t>Х</w:t>
      </w:r>
      <w:proofErr w:type="spellStart"/>
      <w:r w:rsidRPr="001F4861">
        <w:rPr>
          <w:rFonts w:ascii="Times New Roman" w:eastAsia="Calibri" w:hAnsi="Times New Roman" w:cs="Times New Roman"/>
          <w:color w:val="000000"/>
          <w:sz w:val="24"/>
          <w:szCs w:val="24"/>
          <w:lang w:val="ru-RU"/>
        </w:rPr>
        <w:t>арактеристика</w:t>
      </w:r>
      <w:proofErr w:type="spellEnd"/>
      <w:r w:rsidRPr="001F4861">
        <w:rPr>
          <w:rFonts w:ascii="Times New Roman" w:eastAsia="Calibri" w:hAnsi="Times New Roman" w:cs="Times New Roman"/>
          <w:color w:val="000000"/>
          <w:sz w:val="24"/>
          <w:szCs w:val="24"/>
          <w:lang w:val="ru-RU"/>
        </w:rPr>
        <w:t xml:space="preserve"> главного героя произведения, сравнительная характеристика героев различных произведений; </w:t>
      </w:r>
    </w:p>
    <w:p w14:paraId="1017D633"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7. сопоставление, олицетворение, умение находить контраст из прочитанного произведения; </w:t>
      </w:r>
    </w:p>
    <w:p w14:paraId="7D81124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8. </w:t>
      </w:r>
      <w:r w:rsidRPr="001F4861">
        <w:rPr>
          <w:rFonts w:ascii="Times New Roman" w:eastAsia="Calibri" w:hAnsi="Times New Roman" w:cs="Times New Roman"/>
          <w:color w:val="000000"/>
          <w:sz w:val="24"/>
          <w:szCs w:val="24"/>
          <w:lang w:val="tt-RU"/>
        </w:rPr>
        <w:t>И</w:t>
      </w:r>
      <w:proofErr w:type="spellStart"/>
      <w:r w:rsidRPr="001F4861">
        <w:rPr>
          <w:rFonts w:ascii="Times New Roman" w:eastAsia="Calibri" w:hAnsi="Times New Roman" w:cs="Times New Roman"/>
          <w:color w:val="000000"/>
          <w:sz w:val="24"/>
          <w:szCs w:val="24"/>
          <w:lang w:val="ru-RU"/>
        </w:rPr>
        <w:t>спользование</w:t>
      </w:r>
      <w:proofErr w:type="spellEnd"/>
      <w:r w:rsidRPr="001F4861">
        <w:rPr>
          <w:rFonts w:ascii="Times New Roman" w:eastAsia="Calibri" w:hAnsi="Times New Roman" w:cs="Times New Roman"/>
          <w:color w:val="000000"/>
          <w:sz w:val="24"/>
          <w:szCs w:val="24"/>
          <w:lang w:val="ru-RU"/>
        </w:rPr>
        <w:t xml:space="preserve"> словарей, составление тематических словарей; </w:t>
      </w:r>
    </w:p>
    <w:p w14:paraId="5BA63C80"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9. </w:t>
      </w:r>
      <w:r w:rsidRPr="001F4861">
        <w:rPr>
          <w:rFonts w:ascii="Times New Roman" w:eastAsia="Calibri" w:hAnsi="Times New Roman" w:cs="Times New Roman"/>
          <w:color w:val="000000"/>
          <w:sz w:val="24"/>
          <w:szCs w:val="24"/>
          <w:lang w:val="tt-RU"/>
        </w:rPr>
        <w:t>Н</w:t>
      </w:r>
      <w:proofErr w:type="spellStart"/>
      <w:r w:rsidRPr="001F4861">
        <w:rPr>
          <w:rFonts w:ascii="Times New Roman" w:eastAsia="Calibri" w:hAnsi="Times New Roman" w:cs="Times New Roman"/>
          <w:color w:val="000000"/>
          <w:sz w:val="24"/>
          <w:szCs w:val="24"/>
          <w:lang w:val="ru-RU"/>
        </w:rPr>
        <w:t>аучить</w:t>
      </w:r>
      <w:proofErr w:type="spellEnd"/>
      <w:r w:rsidRPr="001F4861">
        <w:rPr>
          <w:rFonts w:ascii="Times New Roman" w:eastAsia="Calibri" w:hAnsi="Times New Roman" w:cs="Times New Roman"/>
          <w:color w:val="000000"/>
          <w:sz w:val="24"/>
          <w:szCs w:val="24"/>
          <w:lang w:val="ru-RU"/>
        </w:rPr>
        <w:t xml:space="preserve"> ориентироваться в книге по отдельному элементу ( автор, название, страница, содержание, иллюстрации) </w:t>
      </w:r>
    </w:p>
    <w:p w14:paraId="136BE22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10.</w:t>
      </w:r>
      <w:r w:rsidRPr="001F4861">
        <w:rPr>
          <w:rFonts w:ascii="Times New Roman" w:eastAsia="Calibri" w:hAnsi="Times New Roman" w:cs="Times New Roman"/>
          <w:color w:val="000000"/>
          <w:sz w:val="24"/>
          <w:szCs w:val="24"/>
          <w:lang w:val="tt-RU"/>
        </w:rPr>
        <w:t>Р</w:t>
      </w:r>
      <w:proofErr w:type="spellStart"/>
      <w:r w:rsidRPr="001F4861">
        <w:rPr>
          <w:rFonts w:ascii="Times New Roman" w:eastAsia="Calibri" w:hAnsi="Times New Roman" w:cs="Times New Roman"/>
          <w:color w:val="000000"/>
          <w:sz w:val="24"/>
          <w:szCs w:val="24"/>
          <w:lang w:val="ru-RU"/>
        </w:rPr>
        <w:t>азделение</w:t>
      </w:r>
      <w:proofErr w:type="spellEnd"/>
      <w:r w:rsidRPr="001F4861">
        <w:rPr>
          <w:rFonts w:ascii="Times New Roman" w:eastAsia="Calibri" w:hAnsi="Times New Roman" w:cs="Times New Roman"/>
          <w:color w:val="000000"/>
          <w:sz w:val="24"/>
          <w:szCs w:val="24"/>
          <w:lang w:val="ru-RU"/>
        </w:rPr>
        <w:t xml:space="preserve"> фольклорной песни: о животных. Изучение волшебных сказок, представление о басне, рассказе, группировка произведений народного творчества и авторских произведений.</w:t>
      </w:r>
    </w:p>
    <w:p w14:paraId="2CCEC77C" w14:textId="77777777" w:rsidR="001F4861" w:rsidRPr="001F4861" w:rsidRDefault="001F4861" w:rsidP="001F4861">
      <w:pPr>
        <w:widowControl/>
        <w:autoSpaceDE/>
        <w:autoSpaceDN/>
        <w:jc w:val="both"/>
        <w:rPr>
          <w:rFonts w:ascii="Times New Roman" w:eastAsia="Calibri" w:hAnsi="Times New Roman" w:cs="Times New Roman"/>
          <w:b/>
          <w:color w:val="000000"/>
          <w:sz w:val="24"/>
          <w:szCs w:val="24"/>
          <w:lang w:val="tt-RU"/>
        </w:rPr>
      </w:pPr>
      <w:r w:rsidRPr="001F4861">
        <w:rPr>
          <w:rFonts w:ascii="Times New Roman" w:eastAsia="Calibri" w:hAnsi="Times New Roman" w:cs="Times New Roman"/>
          <w:b/>
          <w:color w:val="000000"/>
          <w:sz w:val="24"/>
          <w:szCs w:val="24"/>
          <w:lang w:val="ru-RU"/>
        </w:rPr>
        <w:t xml:space="preserve">Ученик должен знать: </w:t>
      </w:r>
    </w:p>
    <w:p w14:paraId="13C79C1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- 4-5 наименований татарской, русской, зарубежной классики, их произведений;</w:t>
      </w:r>
    </w:p>
    <w:p w14:paraId="6BBAFE9B"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- 4-5 наименований современных писателей или поэтов, рубрики, написанные ими;</w:t>
      </w:r>
    </w:p>
    <w:p w14:paraId="7FC6769E"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Несколько произведений самого любимого автора.</w:t>
      </w:r>
    </w:p>
    <w:p w14:paraId="7BC1846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lastRenderedPageBreak/>
        <w:t xml:space="preserve">Использование полученных знаний в повседневной жизни </w:t>
      </w:r>
    </w:p>
    <w:p w14:paraId="4A01711B"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определение содержания книги в зависимости от ее различных элементов; </w:t>
      </w:r>
    </w:p>
    <w:p w14:paraId="345D053B"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выбор книги для самостоятельного чтения; - описание героев прочитанного произведения;</w:t>
      </w:r>
    </w:p>
    <w:p w14:paraId="6F9E7BE7"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найти необходимую информацию из словарей.</w:t>
      </w:r>
    </w:p>
    <w:p w14:paraId="2E04341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Формирование универсальной учебной практики на конец учебного </w:t>
      </w:r>
      <w:r w:rsidRPr="001F4861">
        <w:rPr>
          <w:rFonts w:ascii="Times New Roman" w:eastAsia="Calibri" w:hAnsi="Times New Roman" w:cs="Times New Roman"/>
          <w:sz w:val="24"/>
          <w:szCs w:val="24"/>
          <w:lang w:val="ru-RU"/>
        </w:rPr>
        <w:t xml:space="preserve">года. </w:t>
      </w:r>
      <w:r w:rsidRPr="001F4861">
        <w:rPr>
          <w:rFonts w:ascii="Times New Roman" w:eastAsia="Calibri" w:hAnsi="Times New Roman" w:cs="Times New Roman"/>
          <w:bCs/>
          <w:lang w:val="ru-RU"/>
        </w:rPr>
        <w:t>Личностные</w:t>
      </w:r>
      <w:r w:rsidRPr="001F4861">
        <w:rPr>
          <w:rFonts w:ascii="Times New Roman" w:eastAsia="Calibri" w:hAnsi="Times New Roman" w:cs="Times New Roman"/>
          <w:sz w:val="24"/>
          <w:szCs w:val="24"/>
          <w:lang w:val="ru-RU"/>
        </w:rPr>
        <w:t xml:space="preserve"> результаты. Универсальные учебные действия: - Принятие</w:t>
      </w:r>
      <w:r w:rsidRPr="001F4861">
        <w:rPr>
          <w:rFonts w:ascii="Times New Roman" w:eastAsia="Calibri" w:hAnsi="Times New Roman" w:cs="Times New Roman"/>
          <w:color w:val="000000"/>
          <w:sz w:val="24"/>
          <w:szCs w:val="24"/>
          <w:lang w:val="ru-RU"/>
        </w:rPr>
        <w:t xml:space="preserve"> понятий «семья», «Родина», «милосердие», «терпимость к другим», знание их ценности; уважение к родной республике, семье, родным, любовь к родителям; любовь и гордость к своей нации;  наличие интереса к чтению, освоение роли учащегося; оценка различных жизненных ситуаций в литературных произведениях и действий героев исходя из человеческих норм;</w:t>
      </w:r>
    </w:p>
    <w:p w14:paraId="724F5B33" w14:textId="77777777" w:rsidR="001F4861" w:rsidRPr="001F4861" w:rsidRDefault="001F4861" w:rsidP="001F4861">
      <w:pPr>
        <w:widowControl/>
        <w:autoSpaceDE/>
        <w:autoSpaceDN/>
        <w:spacing w:after="160"/>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sz w:val="24"/>
          <w:szCs w:val="24"/>
          <w:lang w:val="ru-RU"/>
        </w:rPr>
        <w:t xml:space="preserve"> Регулятивные универсальные учебные действия:</w:t>
      </w:r>
      <w:r w:rsidRPr="001F4861">
        <w:rPr>
          <w:rFonts w:ascii="Times New Roman" w:eastAsia="Calibri" w:hAnsi="Times New Roman" w:cs="Times New Roman"/>
          <w:color w:val="000000"/>
          <w:sz w:val="24"/>
          <w:szCs w:val="24"/>
          <w:lang w:val="ru-RU"/>
        </w:rPr>
        <w:t xml:space="preserve"> подготовка рабочих мест для деятельности; научиться планировать работу с помощью учителя; проверка правильности работы с помощью учителя; умение оценивать качество работы.</w:t>
      </w:r>
    </w:p>
    <w:p w14:paraId="696AB59A" w14:textId="77777777" w:rsidR="001F4861" w:rsidRPr="001F4861" w:rsidRDefault="001F4861" w:rsidP="001F4861">
      <w:pPr>
        <w:widowControl/>
        <w:autoSpaceDE/>
        <w:autoSpaceDN/>
        <w:jc w:val="both"/>
        <w:rPr>
          <w:rFonts w:ascii="Times New Roman" w:eastAsia="Calibri" w:hAnsi="Times New Roman" w:cs="Times New Roman"/>
          <w:b/>
          <w:color w:val="000000"/>
          <w:sz w:val="24"/>
          <w:szCs w:val="24"/>
          <w:lang w:val="tt-RU"/>
        </w:rPr>
      </w:pPr>
      <w:r w:rsidRPr="001F4861">
        <w:rPr>
          <w:rFonts w:ascii="Times New Roman" w:eastAsia="Calibri" w:hAnsi="Times New Roman" w:cs="Times New Roman"/>
          <w:b/>
          <w:color w:val="000000"/>
          <w:sz w:val="24"/>
          <w:szCs w:val="24"/>
          <w:lang w:val="ru-RU"/>
        </w:rPr>
        <w:t>Знание универсальных учебных действий:</w:t>
      </w:r>
    </w:p>
    <w:p w14:paraId="3DC5BB5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Умение обращаться с учебником.</w:t>
      </w:r>
    </w:p>
    <w:p w14:paraId="65B210F6"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Художественное чтение  основного текста (рассказ, стихотворение, сказка).</w:t>
      </w:r>
    </w:p>
    <w:p w14:paraId="7B41AB5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Текст, содержащий слова в области этнокультуры, чтение с использованием словарей</w:t>
      </w:r>
    </w:p>
    <w:p w14:paraId="21564F9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Понимание смысла новых слов, опираясь на знакомые слова, встречающиеся в тексте.</w:t>
      </w:r>
    </w:p>
    <w:p w14:paraId="073835CA"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Прочитав художественный текст, ответить на вопросы.</w:t>
      </w:r>
    </w:p>
    <w:p w14:paraId="1274495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Ответить на непростые вопросы учителя, найти соответствующую информацию в учебнике.</w:t>
      </w:r>
    </w:p>
    <w:p w14:paraId="122F83D4"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Умение определять предметы, сравнения, сходства и различия</w:t>
      </w:r>
    </w:p>
    <w:p w14:paraId="43E105FA"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Умение рассказывать содержание прочитанного или прослушанного небольшого текста.</w:t>
      </w:r>
    </w:p>
    <w:p w14:paraId="2AAF16D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Коммуникативные универсальные учебные действия:</w:t>
      </w:r>
    </w:p>
    <w:p w14:paraId="1A0D34B1"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Умение участвовать в уроке и диалоге в различных ситуациях </w:t>
      </w:r>
    </w:p>
    <w:p w14:paraId="07AB2F50"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Ответы на вопросы учителя, одноклассников;</w:t>
      </w:r>
    </w:p>
    <w:p w14:paraId="4D42CEB4"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Соблюдение норм речевого этикета: Здравствуй, прощай, умение выражать благодарность. </w:t>
      </w:r>
    </w:p>
    <w:p w14:paraId="1700A38A"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Умение слушать и понимать чужую речь.</w:t>
      </w:r>
    </w:p>
    <w:p w14:paraId="0E8E97F0"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ru-RU"/>
        </w:rPr>
        <w:t xml:space="preserve"> - Умение работать в паре.</w:t>
      </w:r>
    </w:p>
    <w:p w14:paraId="0F678B83" w14:textId="77777777" w:rsidR="001F4861" w:rsidRPr="001F4861" w:rsidRDefault="001F4861" w:rsidP="001F4861">
      <w:pPr>
        <w:widowControl/>
        <w:autoSpaceDE/>
        <w:autoSpaceDN/>
        <w:jc w:val="both"/>
        <w:rPr>
          <w:rFonts w:ascii="Times New Roman" w:eastAsia="Calibri" w:hAnsi="Times New Roman" w:cs="Times New Roman"/>
          <w:b/>
          <w:color w:val="000000"/>
          <w:sz w:val="24"/>
          <w:szCs w:val="24"/>
          <w:lang w:val="tt-RU"/>
        </w:rPr>
      </w:pPr>
      <w:r w:rsidRPr="001F4861">
        <w:rPr>
          <w:rFonts w:ascii="Times New Roman" w:eastAsia="Calibri" w:hAnsi="Times New Roman" w:cs="Times New Roman"/>
          <w:b/>
          <w:color w:val="000000"/>
          <w:sz w:val="24"/>
          <w:szCs w:val="24"/>
          <w:lang w:val="ru-RU"/>
        </w:rPr>
        <w:t>Требования к уровню подготовки учащихся при окончании 4 класса:</w:t>
      </w:r>
    </w:p>
    <w:p w14:paraId="125FD25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Учебные навыки.</w:t>
      </w:r>
      <w:r w:rsidRPr="001F4861">
        <w:rPr>
          <w:rFonts w:ascii="Times New Roman" w:eastAsia="Calibri" w:hAnsi="Times New Roman" w:cs="Times New Roman"/>
          <w:color w:val="000000"/>
          <w:sz w:val="24"/>
          <w:szCs w:val="24"/>
          <w:lang w:val="ru-RU"/>
        </w:rPr>
        <w:t xml:space="preserve"> Правда, понимая, насколько это возможно, учиться грамотно и грамотно. Выбор интонации (скорость, логическое давление, пауза, тон) в зависимости от содержания текста. Развивать скорость чтения за счет обучения полному и точному пониманию слова, быстрому пониманию. Обучение методике объемного и разнообразного чтения текстов. Совершенствовать мастерство художественного чтения. Достижение гласности и правильности. При чтении необходимо соблюдать нормы орфоэпии, выбирать скорость чтения в зависимости от содержания, умения ее увеличивать и уменьшать, читать с усилением и шепотом в зависимости от речевой цели. Обучение чтению и инсценировке литературных произведений по </w:t>
      </w:r>
      <w:proofErr w:type="spellStart"/>
      <w:r w:rsidRPr="001F4861">
        <w:rPr>
          <w:rFonts w:ascii="Times New Roman" w:eastAsia="Calibri" w:hAnsi="Times New Roman" w:cs="Times New Roman"/>
          <w:color w:val="000000"/>
          <w:sz w:val="24"/>
          <w:szCs w:val="24"/>
          <w:lang w:val="ru-RU"/>
        </w:rPr>
        <w:t>ролям.Умение</w:t>
      </w:r>
      <w:proofErr w:type="spellEnd"/>
      <w:r w:rsidRPr="001F4861">
        <w:rPr>
          <w:rFonts w:ascii="Times New Roman" w:eastAsia="Calibri" w:hAnsi="Times New Roman" w:cs="Times New Roman"/>
          <w:color w:val="000000"/>
          <w:sz w:val="24"/>
          <w:szCs w:val="24"/>
          <w:lang w:val="ru-RU"/>
        </w:rPr>
        <w:t xml:space="preserve"> подготовиться к художественному чтению: понимать содержание, четко представлять образ, слышать звуки фраз и стихотворных строк, выигрывать ритм, понимать цель исполнения.</w:t>
      </w:r>
    </w:p>
    <w:p w14:paraId="011544D4"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Работа над текстом.</w:t>
      </w:r>
      <w:r w:rsidRPr="001F4861">
        <w:rPr>
          <w:rFonts w:ascii="Times New Roman" w:eastAsia="Calibri" w:hAnsi="Times New Roman" w:cs="Times New Roman"/>
          <w:color w:val="000000"/>
          <w:sz w:val="24"/>
          <w:szCs w:val="24"/>
          <w:lang w:val="ru-RU"/>
        </w:rPr>
        <w:t xml:space="preserve"> Умение уловить основную мысль при прослушивании и чтении произведения, понять логику повествования, смысловую и интонационную связь текста. Определение последовательности, взаимосвязи событий. Полностью, выборочно и кратко изложить содержание прочитанного текста, включая элементы словесной картины, и подтвердить правильность ответа, прочитав отрывки из текста. Разделять текст самостоятельно на значимые части и находить в них основную мысль. С помощью учителя составить план, рассказать содержание. Поиск слов, использованных автором для описания людей, природы и событий. Умение с помощью учителя оценивать поступки, чувства героев произведения и лежащие в их основе причины. Внимание к языковым мероприятиям литературного произведения, понимание в нем изобразительных средств. Умение быть внимательным, чутким к поэтическому слову, находить текстовый эпитет, сравнения, метафоры, выбирать варианты сравнения, понимать и оценивать метафору как средство выражения. Школьная, классная жизнь</w:t>
      </w:r>
    </w:p>
    <w:p w14:paraId="27FE17BD" w14:textId="77777777" w:rsidR="001F4861" w:rsidRPr="001F4861" w:rsidRDefault="001F4861" w:rsidP="001F4861">
      <w:pPr>
        <w:widowControl/>
        <w:autoSpaceDE/>
        <w:autoSpaceDN/>
        <w:jc w:val="both"/>
        <w:rPr>
          <w:rFonts w:ascii="Times New Roman" w:eastAsia="Calibri" w:hAnsi="Times New Roman" w:cs="Times New Roman"/>
          <w:b/>
          <w:color w:val="000000"/>
          <w:sz w:val="24"/>
          <w:szCs w:val="24"/>
          <w:lang w:val="ru-RU"/>
        </w:rPr>
      </w:pPr>
    </w:p>
    <w:p w14:paraId="59E17345"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Произведения, читаемые в 4 классе</w:t>
      </w:r>
    </w:p>
    <w:p w14:paraId="390FF998"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Устное народное творчество</w:t>
      </w:r>
      <w:r w:rsidRPr="001F4861">
        <w:rPr>
          <w:rFonts w:ascii="Times New Roman" w:eastAsia="Calibri" w:hAnsi="Times New Roman" w:cs="Times New Roman"/>
          <w:color w:val="000000"/>
          <w:sz w:val="24"/>
          <w:szCs w:val="24"/>
          <w:lang w:val="ru-RU"/>
        </w:rPr>
        <w:t>. «Как появилась Земля» (легенда), «Вознесение неба», «</w:t>
      </w:r>
      <w:proofErr w:type="spellStart"/>
      <w:r w:rsidRPr="001F4861">
        <w:rPr>
          <w:rFonts w:ascii="Times New Roman" w:eastAsia="Calibri" w:hAnsi="Times New Roman" w:cs="Times New Roman"/>
          <w:color w:val="000000"/>
          <w:sz w:val="24"/>
          <w:szCs w:val="24"/>
          <w:lang w:val="ru-RU"/>
        </w:rPr>
        <w:t>Айдархан</w:t>
      </w:r>
      <w:proofErr w:type="spellEnd"/>
      <w:r w:rsidRPr="001F4861">
        <w:rPr>
          <w:rFonts w:ascii="Times New Roman" w:eastAsia="Calibri" w:hAnsi="Times New Roman" w:cs="Times New Roman"/>
          <w:color w:val="000000"/>
          <w:sz w:val="24"/>
          <w:szCs w:val="24"/>
          <w:lang w:val="ru-RU"/>
        </w:rPr>
        <w:t xml:space="preserve"> и </w:t>
      </w:r>
      <w:proofErr w:type="spellStart"/>
      <w:r w:rsidRPr="001F4861">
        <w:rPr>
          <w:rFonts w:ascii="Times New Roman" w:eastAsia="Calibri" w:hAnsi="Times New Roman" w:cs="Times New Roman"/>
          <w:color w:val="000000"/>
          <w:sz w:val="24"/>
          <w:szCs w:val="24"/>
          <w:lang w:val="ru-RU"/>
        </w:rPr>
        <w:t>сахабы</w:t>
      </w:r>
      <w:proofErr w:type="spellEnd"/>
      <w:r w:rsidRPr="001F4861">
        <w:rPr>
          <w:rFonts w:ascii="Times New Roman" w:eastAsia="Calibri" w:hAnsi="Times New Roman" w:cs="Times New Roman"/>
          <w:color w:val="000000"/>
          <w:sz w:val="24"/>
          <w:szCs w:val="24"/>
          <w:lang w:val="ru-RU"/>
        </w:rPr>
        <w:t xml:space="preserve">» (легенда), «Рождение Пророка и его детство», «Цветок папоротника» (рассказ), «Белый Волк» (легенда), </w:t>
      </w:r>
      <w:r w:rsidRPr="001F4861">
        <w:rPr>
          <w:rFonts w:ascii="Times New Roman" w:eastAsia="Calibri" w:hAnsi="Times New Roman" w:cs="Times New Roman"/>
          <w:sz w:val="24"/>
          <w:szCs w:val="24"/>
          <w:lang w:val="ru-RU"/>
        </w:rPr>
        <w:t>«</w:t>
      </w:r>
      <w:proofErr w:type="spellStart"/>
      <w:r w:rsidRPr="001F4861">
        <w:rPr>
          <w:rFonts w:ascii="Times New Roman" w:eastAsia="Calibri" w:hAnsi="Times New Roman" w:cs="Times New Roman"/>
          <w:sz w:val="24"/>
          <w:szCs w:val="24"/>
          <w:lang w:val="ru-RU"/>
        </w:rPr>
        <w:t>Кырыккыз</w:t>
      </w:r>
      <w:proofErr w:type="spellEnd"/>
      <w:r w:rsidRPr="001F4861">
        <w:rPr>
          <w:rFonts w:ascii="Times New Roman" w:eastAsia="Calibri" w:hAnsi="Times New Roman" w:cs="Times New Roman"/>
          <w:sz w:val="24"/>
          <w:szCs w:val="24"/>
          <w:lang w:val="ru-RU"/>
        </w:rPr>
        <w:t>»</w:t>
      </w:r>
      <w:r w:rsidRPr="001F4861">
        <w:rPr>
          <w:rFonts w:ascii="Times New Roman" w:eastAsia="Calibri" w:hAnsi="Times New Roman" w:cs="Times New Roman"/>
          <w:color w:val="000000"/>
          <w:sz w:val="24"/>
          <w:szCs w:val="24"/>
          <w:lang w:val="ru-RU"/>
        </w:rPr>
        <w:t xml:space="preserve"> (легенда), «Город Марджан и двенадцать девушек» (рассказ), «О сотворении мира» (миф), </w:t>
      </w:r>
      <w:r w:rsidRPr="001F4861">
        <w:rPr>
          <w:rFonts w:ascii="Times New Roman" w:eastAsia="Calibri" w:hAnsi="Times New Roman" w:cs="Times New Roman"/>
          <w:sz w:val="24"/>
          <w:szCs w:val="24"/>
          <w:lang w:val="ru-RU"/>
        </w:rPr>
        <w:t>«</w:t>
      </w:r>
      <w:proofErr w:type="spellStart"/>
      <w:r w:rsidRPr="001F4861">
        <w:rPr>
          <w:rFonts w:ascii="Times New Roman" w:eastAsia="Calibri" w:hAnsi="Times New Roman" w:cs="Times New Roman"/>
          <w:sz w:val="24"/>
          <w:szCs w:val="24"/>
          <w:lang w:val="ru-RU"/>
        </w:rPr>
        <w:t>Обоге</w:t>
      </w:r>
      <w:proofErr w:type="spellEnd"/>
      <w:r w:rsidRPr="001F4861">
        <w:rPr>
          <w:rFonts w:ascii="Times New Roman" w:eastAsia="Calibri" w:hAnsi="Times New Roman" w:cs="Times New Roman"/>
          <w:sz w:val="24"/>
          <w:szCs w:val="24"/>
          <w:lang w:val="ru-RU"/>
        </w:rPr>
        <w:t xml:space="preserve"> Хапи»</w:t>
      </w:r>
      <w:r w:rsidRPr="001F4861">
        <w:rPr>
          <w:rFonts w:ascii="Times New Roman" w:eastAsia="Calibri" w:hAnsi="Times New Roman" w:cs="Times New Roman"/>
          <w:color w:val="000000"/>
          <w:sz w:val="24"/>
          <w:szCs w:val="24"/>
          <w:lang w:val="ru-RU"/>
        </w:rPr>
        <w:t xml:space="preserve"> (миф), «Почему ель вечно зеленая?» (легенда). Сказки: «Ак </w:t>
      </w:r>
      <w:proofErr w:type="spellStart"/>
      <w:r w:rsidRPr="001F4861">
        <w:rPr>
          <w:rFonts w:ascii="Times New Roman" w:eastAsia="Calibri" w:hAnsi="Times New Roman" w:cs="Times New Roman"/>
          <w:color w:val="000000"/>
          <w:sz w:val="24"/>
          <w:szCs w:val="24"/>
          <w:lang w:val="ru-RU"/>
        </w:rPr>
        <w:t>байтал</w:t>
      </w:r>
      <w:proofErr w:type="spellEnd"/>
      <w:r w:rsidRPr="001F4861">
        <w:rPr>
          <w:rFonts w:ascii="Times New Roman" w:eastAsia="Calibri" w:hAnsi="Times New Roman" w:cs="Times New Roman"/>
          <w:color w:val="000000"/>
          <w:sz w:val="24"/>
          <w:szCs w:val="24"/>
          <w:lang w:val="ru-RU"/>
        </w:rPr>
        <w:t>», «Белый Волк», «Змеиная Царевна»,  «</w:t>
      </w:r>
      <w:proofErr w:type="spellStart"/>
      <w:r w:rsidRPr="001F4861">
        <w:rPr>
          <w:rFonts w:ascii="Times New Roman" w:eastAsia="Calibri" w:hAnsi="Times New Roman" w:cs="Times New Roman"/>
          <w:color w:val="000000"/>
          <w:sz w:val="24"/>
          <w:szCs w:val="24"/>
          <w:lang w:val="ru-RU"/>
        </w:rPr>
        <w:t>Угикыз</w:t>
      </w:r>
      <w:proofErr w:type="spellEnd"/>
      <w:r w:rsidRPr="001F4861">
        <w:rPr>
          <w:rFonts w:ascii="Times New Roman" w:eastAsia="Calibri" w:hAnsi="Times New Roman" w:cs="Times New Roman"/>
          <w:color w:val="000000"/>
          <w:sz w:val="24"/>
          <w:szCs w:val="24"/>
          <w:lang w:val="ru-RU"/>
        </w:rPr>
        <w:t>», «Две девушки», «Бумеранг» (</w:t>
      </w:r>
      <w:proofErr w:type="spellStart"/>
      <w:r w:rsidRPr="001F4861">
        <w:rPr>
          <w:rFonts w:ascii="Times New Roman" w:eastAsia="Calibri" w:hAnsi="Times New Roman" w:cs="Times New Roman"/>
          <w:color w:val="000000"/>
          <w:sz w:val="24"/>
          <w:szCs w:val="24"/>
          <w:lang w:val="ru-RU"/>
        </w:rPr>
        <w:t>австралийскаясказка</w:t>
      </w:r>
      <w:proofErr w:type="spellEnd"/>
      <w:r w:rsidRPr="001F4861">
        <w:rPr>
          <w:rFonts w:ascii="Times New Roman" w:eastAsia="Calibri" w:hAnsi="Times New Roman" w:cs="Times New Roman"/>
          <w:color w:val="000000"/>
          <w:sz w:val="24"/>
          <w:szCs w:val="24"/>
          <w:lang w:val="ru-RU"/>
        </w:rPr>
        <w:t>).</w:t>
      </w:r>
    </w:p>
    <w:p w14:paraId="34E6FE0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 xml:space="preserve">Древние писатели и классики татарской </w:t>
      </w:r>
      <w:proofErr w:type="spellStart"/>
      <w:r w:rsidRPr="001F4861">
        <w:rPr>
          <w:rFonts w:ascii="Times New Roman" w:eastAsia="Calibri" w:hAnsi="Times New Roman" w:cs="Times New Roman"/>
          <w:b/>
          <w:color w:val="000000"/>
          <w:sz w:val="24"/>
          <w:szCs w:val="24"/>
          <w:lang w:val="ru-RU"/>
        </w:rPr>
        <w:t>литературы</w:t>
      </w:r>
      <w:r w:rsidRPr="001F4861">
        <w:rPr>
          <w:rFonts w:ascii="Times New Roman" w:eastAsia="Calibri" w:hAnsi="Times New Roman" w:cs="Times New Roman"/>
          <w:sz w:val="24"/>
          <w:szCs w:val="24"/>
          <w:lang w:val="ru-RU"/>
        </w:rPr>
        <w:t>К</w:t>
      </w:r>
      <w:proofErr w:type="spellEnd"/>
      <w:r w:rsidRPr="001F4861">
        <w:rPr>
          <w:rFonts w:ascii="Times New Roman" w:eastAsia="Calibri" w:hAnsi="Times New Roman" w:cs="Times New Roman"/>
          <w:sz w:val="24"/>
          <w:szCs w:val="24"/>
          <w:lang w:val="ru-RU"/>
        </w:rPr>
        <w:t>. Гали «</w:t>
      </w:r>
      <w:proofErr w:type="spellStart"/>
      <w:r w:rsidRPr="001F4861">
        <w:rPr>
          <w:rFonts w:ascii="Times New Roman" w:eastAsia="Calibri" w:hAnsi="Times New Roman" w:cs="Times New Roman"/>
          <w:sz w:val="24"/>
          <w:szCs w:val="24"/>
          <w:lang w:val="ru-RU"/>
        </w:rPr>
        <w:t>Кыйссаи</w:t>
      </w:r>
      <w:proofErr w:type="spellEnd"/>
      <w:r w:rsidRPr="001F4861">
        <w:rPr>
          <w:rFonts w:ascii="Times New Roman" w:eastAsia="Calibri" w:hAnsi="Times New Roman" w:cs="Times New Roman"/>
          <w:sz w:val="24"/>
          <w:szCs w:val="24"/>
          <w:lang w:val="ru-RU"/>
        </w:rPr>
        <w:t xml:space="preserve"> </w:t>
      </w:r>
      <w:proofErr w:type="spellStart"/>
      <w:r w:rsidRPr="001F4861">
        <w:rPr>
          <w:rFonts w:ascii="Times New Roman" w:eastAsia="Calibri" w:hAnsi="Times New Roman" w:cs="Times New Roman"/>
          <w:sz w:val="24"/>
          <w:szCs w:val="24"/>
          <w:lang w:val="ru-RU"/>
        </w:rPr>
        <w:t>Юсуф».</w:t>
      </w:r>
      <w:r w:rsidRPr="001F4861">
        <w:rPr>
          <w:rFonts w:ascii="Times New Roman" w:eastAsia="Calibri" w:hAnsi="Times New Roman" w:cs="Times New Roman"/>
          <w:color w:val="000000"/>
          <w:sz w:val="24"/>
          <w:szCs w:val="24"/>
          <w:lang w:val="ru-RU"/>
        </w:rPr>
        <w:t>Г</w:t>
      </w:r>
      <w:proofErr w:type="spellEnd"/>
      <w:r w:rsidRPr="001F4861">
        <w:rPr>
          <w:rFonts w:ascii="Times New Roman" w:eastAsia="Calibri" w:hAnsi="Times New Roman" w:cs="Times New Roman"/>
          <w:color w:val="000000"/>
          <w:sz w:val="24"/>
          <w:szCs w:val="24"/>
          <w:lang w:val="ru-RU"/>
        </w:rPr>
        <w:t xml:space="preserve">. Тукай: «Корона», «Весенние чудеса». </w:t>
      </w:r>
      <w:proofErr w:type="spellStart"/>
      <w:r w:rsidRPr="001F4861">
        <w:rPr>
          <w:rFonts w:ascii="Times New Roman" w:eastAsia="Calibri" w:hAnsi="Times New Roman" w:cs="Times New Roman"/>
          <w:color w:val="000000"/>
          <w:sz w:val="24"/>
          <w:szCs w:val="24"/>
          <w:lang w:val="ru-RU"/>
        </w:rPr>
        <w:t>Дардеманд</w:t>
      </w:r>
      <w:proofErr w:type="spellEnd"/>
      <w:r w:rsidRPr="001F4861">
        <w:rPr>
          <w:rFonts w:ascii="Times New Roman" w:eastAsia="Calibri" w:hAnsi="Times New Roman" w:cs="Times New Roman"/>
          <w:color w:val="000000"/>
          <w:sz w:val="24"/>
          <w:szCs w:val="24"/>
          <w:lang w:val="ru-RU"/>
        </w:rPr>
        <w:t xml:space="preserve">: «Гали». «С Ярмаки», «Утро», «Белая береза». М. </w:t>
      </w:r>
      <w:proofErr w:type="spellStart"/>
      <w:r w:rsidRPr="001F4861">
        <w:rPr>
          <w:rFonts w:ascii="Times New Roman" w:eastAsia="Calibri" w:hAnsi="Times New Roman" w:cs="Times New Roman"/>
          <w:color w:val="000000"/>
          <w:sz w:val="24"/>
          <w:szCs w:val="24"/>
          <w:lang w:val="ru-RU"/>
        </w:rPr>
        <w:t>Джалиль</w:t>
      </w:r>
      <w:proofErr w:type="spellEnd"/>
      <w:r w:rsidRPr="001F4861">
        <w:rPr>
          <w:rFonts w:ascii="Times New Roman" w:eastAsia="Calibri" w:hAnsi="Times New Roman" w:cs="Times New Roman"/>
          <w:color w:val="000000"/>
          <w:sz w:val="24"/>
          <w:szCs w:val="24"/>
          <w:lang w:val="ru-RU"/>
        </w:rPr>
        <w:t xml:space="preserve">: «Лекарство». К. </w:t>
      </w:r>
      <w:proofErr w:type="spellStart"/>
      <w:r w:rsidRPr="001F4861">
        <w:rPr>
          <w:rFonts w:ascii="Times New Roman" w:eastAsia="Calibri" w:hAnsi="Times New Roman" w:cs="Times New Roman"/>
          <w:color w:val="000000"/>
          <w:sz w:val="24"/>
          <w:szCs w:val="24"/>
          <w:lang w:val="ru-RU"/>
        </w:rPr>
        <w:t>Найри</w:t>
      </w:r>
      <w:proofErr w:type="spellEnd"/>
      <w:r w:rsidRPr="001F4861">
        <w:rPr>
          <w:rFonts w:ascii="Times New Roman" w:eastAsia="Calibri" w:hAnsi="Times New Roman" w:cs="Times New Roman"/>
          <w:color w:val="000000"/>
          <w:sz w:val="24"/>
          <w:szCs w:val="24"/>
          <w:lang w:val="ru-RU"/>
        </w:rPr>
        <w:t xml:space="preserve">. «Гусиное мясо нарезать на блинчики и съесть в сметане». </w:t>
      </w:r>
      <w:proofErr w:type="spellStart"/>
      <w:r w:rsidRPr="001F4861">
        <w:rPr>
          <w:rFonts w:ascii="Times New Roman" w:eastAsia="Calibri" w:hAnsi="Times New Roman" w:cs="Times New Roman"/>
          <w:color w:val="000000"/>
          <w:sz w:val="24"/>
          <w:szCs w:val="24"/>
          <w:lang w:val="ru-RU"/>
        </w:rPr>
        <w:t>Н.Исанбет</w:t>
      </w:r>
      <w:proofErr w:type="spellEnd"/>
      <w:r w:rsidRPr="001F4861">
        <w:rPr>
          <w:rFonts w:ascii="Times New Roman" w:eastAsia="Calibri" w:hAnsi="Times New Roman" w:cs="Times New Roman"/>
          <w:color w:val="000000"/>
          <w:sz w:val="24"/>
          <w:szCs w:val="24"/>
          <w:lang w:val="ru-RU"/>
        </w:rPr>
        <w:t>: «В зимнюю ночь», «Родина», «Три красивых слова». Ш. Бабич: «Тихая ночь», «</w:t>
      </w:r>
      <w:proofErr w:type="spellStart"/>
      <w:r w:rsidRPr="001F4861">
        <w:rPr>
          <w:rFonts w:ascii="Times New Roman" w:eastAsia="Calibri" w:hAnsi="Times New Roman" w:cs="Times New Roman"/>
          <w:color w:val="000000"/>
          <w:sz w:val="24"/>
          <w:szCs w:val="24"/>
          <w:lang w:val="ru-RU"/>
        </w:rPr>
        <w:t>Габдулла</w:t>
      </w:r>
      <w:proofErr w:type="spellEnd"/>
      <w:r w:rsidRPr="001F4861">
        <w:rPr>
          <w:rFonts w:ascii="Times New Roman" w:eastAsia="Calibri" w:hAnsi="Times New Roman" w:cs="Times New Roman"/>
          <w:color w:val="000000"/>
          <w:sz w:val="24"/>
          <w:szCs w:val="24"/>
          <w:lang w:val="ru-RU"/>
        </w:rPr>
        <w:t xml:space="preserve"> эфенди Тукай». А. </w:t>
      </w:r>
      <w:proofErr w:type="spellStart"/>
      <w:r w:rsidRPr="001F4861">
        <w:rPr>
          <w:rFonts w:ascii="Times New Roman" w:eastAsia="Calibri" w:hAnsi="Times New Roman" w:cs="Times New Roman"/>
          <w:color w:val="000000"/>
          <w:sz w:val="24"/>
          <w:szCs w:val="24"/>
          <w:lang w:val="ru-RU"/>
        </w:rPr>
        <w:t>Алиш</w:t>
      </w:r>
      <w:proofErr w:type="spellEnd"/>
      <w:r w:rsidRPr="001F4861">
        <w:rPr>
          <w:rFonts w:ascii="Times New Roman" w:eastAsia="Calibri" w:hAnsi="Times New Roman" w:cs="Times New Roman"/>
          <w:color w:val="000000"/>
          <w:sz w:val="24"/>
          <w:szCs w:val="24"/>
          <w:lang w:val="ru-RU"/>
        </w:rPr>
        <w:t>. «Болтливая утка». Г. Коробка:  «Молния». Ш. Галиев: «</w:t>
      </w:r>
      <w:proofErr w:type="spellStart"/>
      <w:r w:rsidRPr="001F4861">
        <w:rPr>
          <w:rFonts w:ascii="Times New Roman" w:eastAsia="Calibri" w:hAnsi="Times New Roman" w:cs="Times New Roman"/>
          <w:color w:val="000000"/>
          <w:sz w:val="24"/>
          <w:szCs w:val="24"/>
          <w:lang w:val="ru-RU"/>
        </w:rPr>
        <w:t>КулГалига</w:t>
      </w:r>
      <w:proofErr w:type="spellEnd"/>
      <w:r w:rsidRPr="001F4861">
        <w:rPr>
          <w:rFonts w:ascii="Times New Roman" w:eastAsia="Calibri" w:hAnsi="Times New Roman" w:cs="Times New Roman"/>
          <w:color w:val="000000"/>
          <w:sz w:val="24"/>
          <w:szCs w:val="24"/>
          <w:lang w:val="ru-RU"/>
        </w:rPr>
        <w:t xml:space="preserve">», «Алсу </w:t>
      </w:r>
      <w:proofErr w:type="spellStart"/>
      <w:r w:rsidRPr="001F4861">
        <w:rPr>
          <w:rFonts w:ascii="Times New Roman" w:eastAsia="Calibri" w:hAnsi="Times New Roman" w:cs="Times New Roman"/>
          <w:color w:val="000000"/>
          <w:sz w:val="24"/>
          <w:szCs w:val="24"/>
          <w:lang w:val="ru-RU"/>
        </w:rPr>
        <w:t>дөнья</w:t>
      </w:r>
      <w:proofErr w:type="spellEnd"/>
      <w:r w:rsidRPr="001F4861">
        <w:rPr>
          <w:rFonts w:ascii="Times New Roman" w:eastAsia="Calibri" w:hAnsi="Times New Roman" w:cs="Times New Roman"/>
          <w:color w:val="000000"/>
          <w:sz w:val="24"/>
          <w:szCs w:val="24"/>
          <w:lang w:val="ru-RU"/>
        </w:rPr>
        <w:t xml:space="preserve">»,  «Что мне нужно на Земле?», «Урман </w:t>
      </w:r>
      <w:proofErr w:type="spellStart"/>
      <w:r w:rsidRPr="001F4861">
        <w:rPr>
          <w:rFonts w:ascii="Times New Roman" w:eastAsia="Calibri" w:hAnsi="Times New Roman" w:cs="Times New Roman"/>
          <w:color w:val="000000"/>
          <w:sz w:val="24"/>
          <w:szCs w:val="24"/>
          <w:lang w:val="ru-RU"/>
        </w:rPr>
        <w:t>ява</w:t>
      </w:r>
      <w:proofErr w:type="spellEnd"/>
      <w:r w:rsidRPr="001F4861">
        <w:rPr>
          <w:rFonts w:ascii="Times New Roman" w:eastAsia="Calibri" w:hAnsi="Times New Roman" w:cs="Times New Roman"/>
          <w:color w:val="000000"/>
          <w:sz w:val="24"/>
          <w:szCs w:val="24"/>
          <w:lang w:val="ru-RU"/>
        </w:rPr>
        <w:t>», «</w:t>
      </w:r>
      <w:proofErr w:type="spellStart"/>
      <w:r w:rsidRPr="001F4861">
        <w:rPr>
          <w:rFonts w:ascii="Times New Roman" w:eastAsia="Calibri" w:hAnsi="Times New Roman" w:cs="Times New Roman"/>
          <w:sz w:val="24"/>
          <w:szCs w:val="24"/>
          <w:lang w:val="ru-RU"/>
        </w:rPr>
        <w:t>Тукрансые</w:t>
      </w:r>
      <w:proofErr w:type="spellEnd"/>
      <w:r w:rsidRPr="001F4861">
        <w:rPr>
          <w:rFonts w:ascii="Times New Roman" w:eastAsia="Calibri" w:hAnsi="Times New Roman" w:cs="Times New Roman"/>
          <w:sz w:val="24"/>
          <w:szCs w:val="24"/>
          <w:lang w:val="ru-RU"/>
        </w:rPr>
        <w:t>».</w:t>
      </w:r>
      <w:r w:rsidRPr="001F4861">
        <w:rPr>
          <w:rFonts w:ascii="Times New Roman" w:eastAsia="Calibri" w:hAnsi="Times New Roman" w:cs="Times New Roman"/>
          <w:color w:val="000000"/>
          <w:sz w:val="24"/>
          <w:szCs w:val="24"/>
          <w:lang w:val="ru-RU"/>
        </w:rPr>
        <w:t xml:space="preserve"> Г. Ибрагимов: «После учебы». Г. Галиев: «</w:t>
      </w:r>
      <w:proofErr w:type="spellStart"/>
      <w:r w:rsidRPr="001F4861">
        <w:rPr>
          <w:rFonts w:ascii="Times New Roman" w:eastAsia="Calibri" w:hAnsi="Times New Roman" w:cs="Times New Roman"/>
          <w:color w:val="000000"/>
          <w:sz w:val="24"/>
          <w:szCs w:val="24"/>
          <w:lang w:val="ru-RU"/>
        </w:rPr>
        <w:t>Бибкай</w:t>
      </w:r>
      <w:proofErr w:type="spellEnd"/>
      <w:r w:rsidRPr="001F4861">
        <w:rPr>
          <w:rFonts w:ascii="Times New Roman" w:eastAsia="Calibri" w:hAnsi="Times New Roman" w:cs="Times New Roman"/>
          <w:color w:val="000000"/>
          <w:sz w:val="24"/>
          <w:szCs w:val="24"/>
          <w:lang w:val="ru-RU"/>
        </w:rPr>
        <w:t xml:space="preserve"> аланы». Ф. Амирхан. «Маленький слуга». К. </w:t>
      </w:r>
      <w:proofErr w:type="spellStart"/>
      <w:r w:rsidRPr="001F4861">
        <w:rPr>
          <w:rFonts w:ascii="Times New Roman" w:eastAsia="Calibri" w:hAnsi="Times New Roman" w:cs="Times New Roman"/>
          <w:color w:val="000000"/>
          <w:sz w:val="24"/>
          <w:szCs w:val="24"/>
          <w:lang w:val="ru-RU"/>
        </w:rPr>
        <w:t>Назми</w:t>
      </w:r>
      <w:proofErr w:type="spellEnd"/>
      <w:r w:rsidRPr="001F4861">
        <w:rPr>
          <w:rFonts w:ascii="Times New Roman" w:eastAsia="Calibri" w:hAnsi="Times New Roman" w:cs="Times New Roman"/>
          <w:color w:val="000000"/>
          <w:sz w:val="24"/>
          <w:szCs w:val="24"/>
          <w:lang w:val="ru-RU"/>
        </w:rPr>
        <w:t>: «Первый рабочий день Насимы». З</w:t>
      </w:r>
      <w:r w:rsidRPr="001F4861">
        <w:rPr>
          <w:rFonts w:ascii="Times New Roman" w:eastAsia="Calibri" w:hAnsi="Times New Roman" w:cs="Times New Roman"/>
          <w:color w:val="FF0000"/>
          <w:sz w:val="24"/>
          <w:szCs w:val="24"/>
          <w:lang w:val="ru-RU"/>
        </w:rPr>
        <w:t xml:space="preserve">. </w:t>
      </w:r>
      <w:proofErr w:type="spellStart"/>
      <w:r w:rsidRPr="001F4861">
        <w:rPr>
          <w:rFonts w:ascii="Times New Roman" w:eastAsia="Calibri" w:hAnsi="Times New Roman" w:cs="Times New Roman"/>
          <w:sz w:val="24"/>
          <w:szCs w:val="24"/>
          <w:lang w:val="ru-RU"/>
        </w:rPr>
        <w:t>Башири</w:t>
      </w:r>
      <w:proofErr w:type="spellEnd"/>
      <w:r w:rsidRPr="001F4861">
        <w:rPr>
          <w:rFonts w:ascii="Times New Roman" w:eastAsia="Calibri" w:hAnsi="Times New Roman" w:cs="Times New Roman"/>
          <w:sz w:val="24"/>
          <w:szCs w:val="24"/>
          <w:lang w:val="ru-RU"/>
        </w:rPr>
        <w:t>:«Жалобы одного сироты».</w:t>
      </w:r>
      <w:proofErr w:type="spellStart"/>
      <w:r w:rsidRPr="001F4861">
        <w:rPr>
          <w:rFonts w:ascii="Times New Roman" w:eastAsia="Calibri" w:hAnsi="Times New Roman" w:cs="Times New Roman"/>
          <w:color w:val="000000"/>
          <w:sz w:val="24"/>
          <w:szCs w:val="24"/>
          <w:lang w:val="ru-RU"/>
        </w:rPr>
        <w:t>Н.Думави</w:t>
      </w:r>
      <w:proofErr w:type="spellEnd"/>
      <w:r w:rsidRPr="001F4861">
        <w:rPr>
          <w:rFonts w:ascii="Times New Roman" w:eastAsia="Calibri" w:hAnsi="Times New Roman" w:cs="Times New Roman"/>
          <w:color w:val="000000"/>
          <w:sz w:val="24"/>
          <w:szCs w:val="24"/>
          <w:lang w:val="ru-RU"/>
        </w:rPr>
        <w:t xml:space="preserve">: «Первый снег», «Сирота». М. </w:t>
      </w:r>
      <w:proofErr w:type="spellStart"/>
      <w:r w:rsidRPr="001F4861">
        <w:rPr>
          <w:rFonts w:ascii="Times New Roman" w:eastAsia="Calibri" w:hAnsi="Times New Roman" w:cs="Times New Roman"/>
          <w:color w:val="000000"/>
          <w:sz w:val="24"/>
          <w:szCs w:val="24"/>
          <w:lang w:val="ru-RU"/>
        </w:rPr>
        <w:t>Магдеев</w:t>
      </w:r>
      <w:proofErr w:type="spellEnd"/>
      <w:r w:rsidRPr="001F4861">
        <w:rPr>
          <w:rFonts w:ascii="Times New Roman" w:eastAsia="Calibri" w:hAnsi="Times New Roman" w:cs="Times New Roman"/>
          <w:color w:val="000000"/>
          <w:sz w:val="24"/>
          <w:szCs w:val="24"/>
          <w:lang w:val="ru-RU"/>
        </w:rPr>
        <w:t>: «</w:t>
      </w:r>
      <w:proofErr w:type="spellStart"/>
      <w:r w:rsidRPr="001F4861">
        <w:rPr>
          <w:rFonts w:ascii="Times New Roman" w:eastAsia="Calibri" w:hAnsi="Times New Roman" w:cs="Times New Roman"/>
          <w:color w:val="000000"/>
          <w:sz w:val="24"/>
          <w:szCs w:val="24"/>
          <w:lang w:val="ru-RU"/>
        </w:rPr>
        <w:t>Бахиллашу</w:t>
      </w:r>
      <w:proofErr w:type="spellEnd"/>
      <w:r w:rsidRPr="001F4861">
        <w:rPr>
          <w:rFonts w:ascii="Times New Roman" w:eastAsia="Calibri" w:hAnsi="Times New Roman" w:cs="Times New Roman"/>
          <w:color w:val="000000"/>
          <w:sz w:val="24"/>
          <w:szCs w:val="24"/>
          <w:lang w:val="ru-RU"/>
        </w:rPr>
        <w:t>».</w:t>
      </w:r>
      <w:proofErr w:type="spellStart"/>
      <w:r w:rsidRPr="001F4861">
        <w:rPr>
          <w:rFonts w:ascii="Times New Roman" w:eastAsia="Calibri" w:hAnsi="Times New Roman" w:cs="Times New Roman"/>
          <w:color w:val="000000"/>
          <w:sz w:val="24"/>
          <w:szCs w:val="24"/>
          <w:lang w:val="ru-RU"/>
        </w:rPr>
        <w:t>С.Хаким</w:t>
      </w:r>
      <w:proofErr w:type="spellEnd"/>
      <w:r w:rsidRPr="001F4861">
        <w:rPr>
          <w:rFonts w:ascii="Times New Roman" w:eastAsia="Calibri" w:hAnsi="Times New Roman" w:cs="Times New Roman"/>
          <w:color w:val="000000"/>
          <w:sz w:val="24"/>
          <w:szCs w:val="24"/>
          <w:lang w:val="ru-RU"/>
        </w:rPr>
        <w:t xml:space="preserve">: «Люблю», «Надписи на Мельничной стене». А. </w:t>
      </w:r>
      <w:proofErr w:type="spellStart"/>
      <w:r w:rsidRPr="001F4861">
        <w:rPr>
          <w:rFonts w:ascii="Times New Roman" w:eastAsia="Calibri" w:hAnsi="Times New Roman" w:cs="Times New Roman"/>
          <w:color w:val="000000"/>
          <w:sz w:val="24"/>
          <w:szCs w:val="24"/>
          <w:lang w:val="ru-RU"/>
        </w:rPr>
        <w:t>Файзи</w:t>
      </w:r>
      <w:proofErr w:type="spellEnd"/>
      <w:r w:rsidRPr="001F4861">
        <w:rPr>
          <w:rFonts w:ascii="Times New Roman" w:eastAsia="Calibri" w:hAnsi="Times New Roman" w:cs="Times New Roman"/>
          <w:color w:val="000000"/>
          <w:sz w:val="24"/>
          <w:szCs w:val="24"/>
          <w:lang w:val="ru-RU"/>
        </w:rPr>
        <w:t xml:space="preserve">: «Я даю щенка на хранение». Ф. </w:t>
      </w:r>
      <w:proofErr w:type="spellStart"/>
      <w:r w:rsidRPr="001F4861">
        <w:rPr>
          <w:rFonts w:ascii="Times New Roman" w:eastAsia="Calibri" w:hAnsi="Times New Roman" w:cs="Times New Roman"/>
          <w:color w:val="000000"/>
          <w:sz w:val="24"/>
          <w:szCs w:val="24"/>
          <w:lang w:val="ru-RU"/>
        </w:rPr>
        <w:t>Хусни</w:t>
      </w:r>
      <w:proofErr w:type="spellEnd"/>
      <w:r w:rsidRPr="001F4861">
        <w:rPr>
          <w:rFonts w:ascii="Times New Roman" w:eastAsia="Calibri" w:hAnsi="Times New Roman" w:cs="Times New Roman"/>
          <w:color w:val="000000"/>
          <w:sz w:val="24"/>
          <w:szCs w:val="24"/>
          <w:lang w:val="ru-RU"/>
        </w:rPr>
        <w:t xml:space="preserve">: «Мальчик и солдат». Ш. </w:t>
      </w:r>
      <w:proofErr w:type="spellStart"/>
      <w:r w:rsidRPr="001F4861">
        <w:rPr>
          <w:rFonts w:ascii="Times New Roman" w:eastAsia="Calibri" w:hAnsi="Times New Roman" w:cs="Times New Roman"/>
          <w:color w:val="000000"/>
          <w:sz w:val="24"/>
          <w:szCs w:val="24"/>
          <w:lang w:val="ru-RU"/>
        </w:rPr>
        <w:t>Ракипов</w:t>
      </w:r>
      <w:proofErr w:type="spellEnd"/>
      <w:r w:rsidRPr="001F4861">
        <w:rPr>
          <w:rFonts w:ascii="Times New Roman" w:eastAsia="Calibri" w:hAnsi="Times New Roman" w:cs="Times New Roman"/>
          <w:color w:val="000000"/>
          <w:sz w:val="24"/>
          <w:szCs w:val="24"/>
          <w:lang w:val="ru-RU"/>
        </w:rPr>
        <w:t xml:space="preserve">: «Ночной полет». И. </w:t>
      </w:r>
      <w:proofErr w:type="spellStart"/>
      <w:r w:rsidRPr="001F4861">
        <w:rPr>
          <w:rFonts w:ascii="Times New Roman" w:eastAsia="Calibri" w:hAnsi="Times New Roman" w:cs="Times New Roman"/>
          <w:color w:val="000000"/>
          <w:sz w:val="24"/>
          <w:szCs w:val="24"/>
          <w:lang w:val="ru-RU"/>
        </w:rPr>
        <w:t>Туктар</w:t>
      </w:r>
      <w:proofErr w:type="spellEnd"/>
      <w:r w:rsidRPr="001F4861">
        <w:rPr>
          <w:rFonts w:ascii="Times New Roman" w:eastAsia="Calibri" w:hAnsi="Times New Roman" w:cs="Times New Roman"/>
          <w:color w:val="000000"/>
          <w:sz w:val="24"/>
          <w:szCs w:val="24"/>
          <w:lang w:val="ru-RU"/>
        </w:rPr>
        <w:t>: «Букет», «Растет береза». Г. Хасанов: «Лебедь», «</w:t>
      </w:r>
      <w:proofErr w:type="spellStart"/>
      <w:r w:rsidRPr="001F4861">
        <w:rPr>
          <w:rFonts w:ascii="Times New Roman" w:eastAsia="Calibri" w:hAnsi="Times New Roman" w:cs="Times New Roman"/>
          <w:color w:val="000000"/>
          <w:sz w:val="24"/>
          <w:szCs w:val="24"/>
          <w:lang w:val="ru-RU"/>
        </w:rPr>
        <w:t>Абага</w:t>
      </w:r>
      <w:proofErr w:type="spellEnd"/>
      <w:r w:rsidRPr="001F4861">
        <w:rPr>
          <w:rFonts w:ascii="Times New Roman" w:eastAsia="Calibri" w:hAnsi="Times New Roman" w:cs="Times New Roman"/>
          <w:color w:val="000000"/>
          <w:sz w:val="24"/>
          <w:szCs w:val="24"/>
          <w:lang w:val="ru-RU"/>
        </w:rPr>
        <w:t>». Г. Сабитов: «Дорогой он родной!», «Почему цветок краснеет?».</w:t>
      </w:r>
      <w:proofErr w:type="spellStart"/>
      <w:r w:rsidRPr="001F4861">
        <w:rPr>
          <w:rFonts w:ascii="Times New Roman" w:eastAsia="Calibri" w:hAnsi="Times New Roman" w:cs="Times New Roman"/>
          <w:color w:val="000000"/>
          <w:sz w:val="24"/>
          <w:szCs w:val="24"/>
          <w:lang w:val="ru-RU"/>
        </w:rPr>
        <w:t>Н.Арсланов</w:t>
      </w:r>
      <w:proofErr w:type="spellEnd"/>
      <w:r w:rsidRPr="001F4861">
        <w:rPr>
          <w:rFonts w:ascii="Times New Roman" w:eastAsia="Calibri" w:hAnsi="Times New Roman" w:cs="Times New Roman"/>
          <w:color w:val="000000"/>
          <w:sz w:val="24"/>
          <w:szCs w:val="24"/>
          <w:lang w:val="ru-RU"/>
        </w:rPr>
        <w:t xml:space="preserve">: «Мой Народ». З. </w:t>
      </w:r>
      <w:proofErr w:type="spellStart"/>
      <w:r w:rsidRPr="001F4861">
        <w:rPr>
          <w:rFonts w:ascii="Times New Roman" w:eastAsia="Calibri" w:hAnsi="Times New Roman" w:cs="Times New Roman"/>
          <w:color w:val="000000"/>
          <w:sz w:val="24"/>
          <w:szCs w:val="24"/>
          <w:lang w:val="ru-RU"/>
        </w:rPr>
        <w:t>Тарземанов</w:t>
      </w:r>
      <w:proofErr w:type="spellEnd"/>
      <w:r w:rsidRPr="001F4861">
        <w:rPr>
          <w:rFonts w:ascii="Times New Roman" w:eastAsia="Calibri" w:hAnsi="Times New Roman" w:cs="Times New Roman"/>
          <w:color w:val="000000"/>
          <w:sz w:val="24"/>
          <w:szCs w:val="24"/>
          <w:lang w:val="ru-RU"/>
        </w:rPr>
        <w:t>: «</w:t>
      </w:r>
      <w:proofErr w:type="spellStart"/>
      <w:r w:rsidRPr="001F4861">
        <w:rPr>
          <w:rFonts w:ascii="Times New Roman" w:eastAsia="Calibri" w:hAnsi="Times New Roman" w:cs="Times New Roman"/>
          <w:color w:val="000000"/>
          <w:sz w:val="24"/>
          <w:szCs w:val="24"/>
          <w:lang w:val="ru-RU"/>
        </w:rPr>
        <w:t>Шуктуган</w:t>
      </w:r>
      <w:proofErr w:type="spellEnd"/>
      <w:r w:rsidRPr="001F4861">
        <w:rPr>
          <w:rFonts w:ascii="Times New Roman" w:eastAsia="Calibri" w:hAnsi="Times New Roman" w:cs="Times New Roman"/>
          <w:color w:val="000000"/>
          <w:sz w:val="24"/>
          <w:szCs w:val="24"/>
          <w:lang w:val="ru-RU"/>
        </w:rPr>
        <w:t>», «Дятел»</w:t>
      </w:r>
    </w:p>
    <w:p w14:paraId="1CAB58A3" w14:textId="77777777" w:rsidR="001F4861" w:rsidRPr="001F4861" w:rsidRDefault="001F4861" w:rsidP="001F4861">
      <w:pPr>
        <w:widowControl/>
        <w:autoSpaceDE/>
        <w:autoSpaceDN/>
        <w:jc w:val="both"/>
        <w:rPr>
          <w:rFonts w:ascii="Times New Roman" w:eastAsia="Calibri" w:hAnsi="Times New Roman" w:cs="Times New Roman"/>
          <w:sz w:val="24"/>
          <w:szCs w:val="24"/>
          <w:lang w:val="tt-RU"/>
        </w:rPr>
      </w:pPr>
      <w:r w:rsidRPr="001F4861">
        <w:rPr>
          <w:rFonts w:ascii="Times New Roman" w:eastAsia="Calibri" w:hAnsi="Times New Roman" w:cs="Times New Roman"/>
          <w:b/>
          <w:color w:val="000000"/>
          <w:sz w:val="24"/>
          <w:szCs w:val="24"/>
          <w:lang w:val="ru-RU"/>
        </w:rPr>
        <w:t xml:space="preserve">Русские </w:t>
      </w:r>
      <w:proofErr w:type="spellStart"/>
      <w:r w:rsidRPr="001F4861">
        <w:rPr>
          <w:rFonts w:ascii="Times New Roman" w:eastAsia="Calibri" w:hAnsi="Times New Roman" w:cs="Times New Roman"/>
          <w:b/>
          <w:color w:val="000000"/>
          <w:sz w:val="24"/>
          <w:szCs w:val="24"/>
          <w:lang w:val="ru-RU"/>
        </w:rPr>
        <w:t>писатели</w:t>
      </w:r>
      <w:r w:rsidRPr="001F4861">
        <w:rPr>
          <w:rFonts w:ascii="Times New Roman" w:eastAsia="Calibri" w:hAnsi="Times New Roman" w:cs="Times New Roman"/>
          <w:sz w:val="24"/>
          <w:szCs w:val="24"/>
          <w:lang w:val="ru-RU"/>
        </w:rPr>
        <w:t>Л</w:t>
      </w:r>
      <w:proofErr w:type="spellEnd"/>
      <w:r w:rsidRPr="001F4861">
        <w:rPr>
          <w:rFonts w:ascii="Times New Roman" w:eastAsia="Calibri" w:hAnsi="Times New Roman" w:cs="Times New Roman"/>
          <w:sz w:val="24"/>
          <w:szCs w:val="24"/>
          <w:lang w:val="ru-RU"/>
        </w:rPr>
        <w:t xml:space="preserve">. Толстой «Косточка», </w:t>
      </w:r>
      <w:proofErr w:type="spellStart"/>
      <w:r w:rsidRPr="001F4861">
        <w:rPr>
          <w:rFonts w:ascii="Times New Roman" w:eastAsia="Calibri" w:hAnsi="Times New Roman" w:cs="Times New Roman"/>
          <w:sz w:val="24"/>
          <w:szCs w:val="24"/>
          <w:lang w:val="ru-RU"/>
        </w:rPr>
        <w:t>Н.Сладков</w:t>
      </w:r>
      <w:proofErr w:type="spellEnd"/>
      <w:r w:rsidRPr="001F4861">
        <w:rPr>
          <w:rFonts w:ascii="Times New Roman" w:eastAsia="Calibri" w:hAnsi="Times New Roman" w:cs="Times New Roman"/>
          <w:sz w:val="24"/>
          <w:szCs w:val="24"/>
          <w:lang w:val="ru-RU"/>
        </w:rPr>
        <w:t>:  «Снаружи блестит,  изнутри дрожит».</w:t>
      </w:r>
    </w:p>
    <w:p w14:paraId="74742ABF"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b/>
          <w:color w:val="000000"/>
          <w:sz w:val="24"/>
          <w:szCs w:val="24"/>
          <w:lang w:val="ru-RU"/>
        </w:rPr>
        <w:t>Татарские писатели и поэты (писатели современности)</w:t>
      </w:r>
      <w:r w:rsidRPr="001F4861">
        <w:rPr>
          <w:rFonts w:ascii="Times New Roman" w:eastAsia="Calibri" w:hAnsi="Times New Roman" w:cs="Times New Roman"/>
          <w:color w:val="000000"/>
          <w:sz w:val="24"/>
          <w:szCs w:val="24"/>
          <w:lang w:val="ru-RU"/>
        </w:rPr>
        <w:t xml:space="preserve"> Р. </w:t>
      </w:r>
      <w:proofErr w:type="spellStart"/>
      <w:r w:rsidRPr="001F4861">
        <w:rPr>
          <w:rFonts w:ascii="Times New Roman" w:eastAsia="Calibri" w:hAnsi="Times New Roman" w:cs="Times New Roman"/>
          <w:color w:val="000000"/>
          <w:sz w:val="24"/>
          <w:szCs w:val="24"/>
          <w:lang w:val="ru-RU"/>
        </w:rPr>
        <w:t>Миннуллин</w:t>
      </w:r>
      <w:proofErr w:type="spellEnd"/>
      <w:r w:rsidRPr="001F4861">
        <w:rPr>
          <w:rFonts w:ascii="Times New Roman" w:eastAsia="Calibri" w:hAnsi="Times New Roman" w:cs="Times New Roman"/>
          <w:color w:val="000000"/>
          <w:sz w:val="24"/>
          <w:szCs w:val="24"/>
          <w:lang w:val="ru-RU"/>
        </w:rPr>
        <w:t>: «Утро», «Заслуженный Соловей», «</w:t>
      </w:r>
      <w:r w:rsidRPr="001F4861">
        <w:rPr>
          <w:rFonts w:ascii="Times New Roman" w:eastAsia="Calibri" w:hAnsi="Times New Roman" w:cs="Times New Roman"/>
          <w:sz w:val="24"/>
          <w:szCs w:val="24"/>
          <w:lang w:val="ru-RU"/>
        </w:rPr>
        <w:t>Сказка о щенке, с лаем похожим на звук автомобиля». «Сабантуй</w:t>
      </w:r>
      <w:r w:rsidRPr="001F4861">
        <w:rPr>
          <w:rFonts w:ascii="Times New Roman" w:eastAsia="Calibri" w:hAnsi="Times New Roman" w:cs="Times New Roman"/>
          <w:color w:val="000000"/>
          <w:sz w:val="24"/>
          <w:szCs w:val="24"/>
          <w:lang w:val="ru-RU"/>
        </w:rPr>
        <w:t>», «</w:t>
      </w:r>
      <w:proofErr w:type="spellStart"/>
      <w:r w:rsidRPr="001F4861">
        <w:rPr>
          <w:rFonts w:ascii="Times New Roman" w:eastAsia="Calibri" w:hAnsi="Times New Roman" w:cs="Times New Roman"/>
          <w:color w:val="000000"/>
          <w:sz w:val="24"/>
          <w:szCs w:val="24"/>
          <w:lang w:val="ru-RU"/>
        </w:rPr>
        <w:t>Татарларым</w:t>
      </w:r>
      <w:proofErr w:type="spellEnd"/>
      <w:r w:rsidRPr="001F4861">
        <w:rPr>
          <w:rFonts w:ascii="Times New Roman" w:eastAsia="Calibri" w:hAnsi="Times New Roman" w:cs="Times New Roman"/>
          <w:color w:val="000000"/>
          <w:sz w:val="24"/>
          <w:szCs w:val="24"/>
          <w:lang w:val="ru-RU"/>
        </w:rPr>
        <w:t>», «</w:t>
      </w:r>
      <w:r w:rsidRPr="001F4861">
        <w:rPr>
          <w:rFonts w:ascii="Times New Roman" w:eastAsia="Calibri" w:hAnsi="Times New Roman" w:cs="Times New Roman"/>
          <w:sz w:val="24"/>
          <w:szCs w:val="24"/>
          <w:lang w:val="ru-RU"/>
        </w:rPr>
        <w:t xml:space="preserve">Минем </w:t>
      </w:r>
      <w:proofErr w:type="spellStart"/>
      <w:r w:rsidRPr="001F4861">
        <w:rPr>
          <w:rFonts w:ascii="Times New Roman" w:eastAsia="Calibri" w:hAnsi="Times New Roman" w:cs="Times New Roman"/>
          <w:sz w:val="24"/>
          <w:szCs w:val="24"/>
          <w:lang w:val="ru-RU"/>
        </w:rPr>
        <w:t>телем</w:t>
      </w:r>
      <w:proofErr w:type="spellEnd"/>
      <w:r w:rsidRPr="001F4861">
        <w:rPr>
          <w:rFonts w:ascii="Times New Roman" w:eastAsia="Calibri" w:hAnsi="Times New Roman" w:cs="Times New Roman"/>
          <w:sz w:val="24"/>
          <w:szCs w:val="24"/>
          <w:lang w:val="ru-RU"/>
        </w:rPr>
        <w:t>», «</w:t>
      </w:r>
      <w:proofErr w:type="spellStart"/>
      <w:r w:rsidRPr="001F4861">
        <w:rPr>
          <w:rFonts w:ascii="Times New Roman" w:eastAsia="Calibri" w:hAnsi="Times New Roman" w:cs="Times New Roman"/>
          <w:sz w:val="24"/>
          <w:szCs w:val="24"/>
          <w:lang w:val="ru-RU"/>
        </w:rPr>
        <w:t>Утыз</w:t>
      </w:r>
      <w:proofErr w:type="spellEnd"/>
      <w:r w:rsidRPr="001F4861">
        <w:rPr>
          <w:rFonts w:ascii="Times New Roman" w:eastAsia="Calibri" w:hAnsi="Times New Roman" w:cs="Times New Roman"/>
          <w:sz w:val="24"/>
          <w:szCs w:val="24"/>
          <w:lang w:val="ru-RU"/>
        </w:rPr>
        <w:t xml:space="preserve"> Им</w:t>
      </w:r>
      <w:r w:rsidRPr="001F4861">
        <w:rPr>
          <w:rFonts w:ascii="Times New Roman" w:eastAsia="Calibri" w:hAnsi="Times New Roman" w:cs="Times New Roman"/>
          <w:sz w:val="24"/>
          <w:szCs w:val="24"/>
          <w:lang w:val="tt-RU"/>
        </w:rPr>
        <w:t>әнине укыганда туган уйлар</w:t>
      </w:r>
      <w:r w:rsidRPr="001F4861">
        <w:rPr>
          <w:rFonts w:ascii="Times New Roman" w:eastAsia="Calibri" w:hAnsi="Times New Roman" w:cs="Times New Roman"/>
          <w:sz w:val="24"/>
          <w:szCs w:val="24"/>
          <w:lang w:val="ru-RU"/>
        </w:rPr>
        <w:t>». Р. Файзуллин: «</w:t>
      </w:r>
      <w:r w:rsidRPr="001F4861">
        <w:rPr>
          <w:rFonts w:ascii="Times New Roman" w:eastAsia="Calibri" w:hAnsi="Times New Roman" w:cs="Times New Roman"/>
          <w:color w:val="000000"/>
          <w:sz w:val="24"/>
          <w:szCs w:val="24"/>
          <w:lang w:val="ru-RU"/>
        </w:rPr>
        <w:t xml:space="preserve">Весна», «Мой папа». Х. Камалов: «Археолог». А. Рашит: «Племенное дерево». К. Булатова: «Только вчера», «С этой стороны, с этой земли мы». З. </w:t>
      </w:r>
      <w:proofErr w:type="spellStart"/>
      <w:r w:rsidRPr="001F4861">
        <w:rPr>
          <w:rFonts w:ascii="Times New Roman" w:eastAsia="Calibri" w:hAnsi="Times New Roman" w:cs="Times New Roman"/>
          <w:color w:val="000000"/>
          <w:sz w:val="24"/>
          <w:szCs w:val="24"/>
          <w:lang w:val="ru-RU"/>
        </w:rPr>
        <w:t>Дарзаман</w:t>
      </w:r>
      <w:proofErr w:type="spellEnd"/>
      <w:r w:rsidRPr="001F4861">
        <w:rPr>
          <w:rFonts w:ascii="Times New Roman" w:eastAsia="Calibri" w:hAnsi="Times New Roman" w:cs="Times New Roman"/>
          <w:color w:val="000000"/>
          <w:sz w:val="24"/>
          <w:szCs w:val="24"/>
          <w:lang w:val="ru-RU"/>
        </w:rPr>
        <w:t>: «Разговор с насекомыми». Р. Валиева: «Гора святых», «Жемчужина цветов». «Весь мир белый», «Не забывай!». Р. Валиев: «Птицы возвращаются», «</w:t>
      </w:r>
      <w:proofErr w:type="spellStart"/>
      <w:r w:rsidRPr="001F4861">
        <w:rPr>
          <w:rFonts w:ascii="Times New Roman" w:eastAsia="Calibri" w:hAnsi="Times New Roman" w:cs="Times New Roman"/>
          <w:color w:val="000000"/>
          <w:sz w:val="24"/>
          <w:szCs w:val="24"/>
          <w:lang w:val="ru-RU"/>
        </w:rPr>
        <w:t>Кайтчы</w:t>
      </w:r>
      <w:proofErr w:type="spellEnd"/>
      <w:r w:rsidRPr="001F4861">
        <w:rPr>
          <w:rFonts w:ascii="Times New Roman" w:eastAsia="Calibri" w:hAnsi="Times New Roman" w:cs="Times New Roman"/>
          <w:color w:val="000000"/>
          <w:sz w:val="24"/>
          <w:szCs w:val="24"/>
          <w:lang w:val="ru-RU"/>
        </w:rPr>
        <w:t>, Сююмбике», «</w:t>
      </w:r>
      <w:r w:rsidRPr="001F4861">
        <w:rPr>
          <w:rFonts w:ascii="Times New Roman" w:eastAsia="Calibri" w:hAnsi="Times New Roman" w:cs="Times New Roman"/>
          <w:sz w:val="24"/>
          <w:szCs w:val="24"/>
          <w:lang w:val="ru-RU"/>
        </w:rPr>
        <w:t>Собачье солнце» (</w:t>
      </w:r>
      <w:r w:rsidRPr="001F4861">
        <w:rPr>
          <w:rFonts w:ascii="Times New Roman" w:eastAsia="Calibri" w:hAnsi="Times New Roman" w:cs="Times New Roman"/>
          <w:sz w:val="24"/>
          <w:szCs w:val="24"/>
          <w:lang w:val="tt-RU"/>
        </w:rPr>
        <w:t>отрывок</w:t>
      </w:r>
      <w:r w:rsidRPr="001F4861">
        <w:rPr>
          <w:rFonts w:ascii="Times New Roman" w:eastAsia="Calibri" w:hAnsi="Times New Roman" w:cs="Times New Roman"/>
          <w:color w:val="000000"/>
          <w:sz w:val="24"/>
          <w:szCs w:val="24"/>
          <w:lang w:val="ru-RU"/>
        </w:rPr>
        <w:t>), «Моя Родина».</w:t>
      </w:r>
      <w:proofErr w:type="spellStart"/>
      <w:r w:rsidRPr="001F4861">
        <w:rPr>
          <w:rFonts w:ascii="Times New Roman" w:eastAsia="Calibri" w:hAnsi="Times New Roman" w:cs="Times New Roman"/>
          <w:color w:val="000000"/>
          <w:sz w:val="24"/>
          <w:szCs w:val="24"/>
          <w:lang w:val="ru-RU"/>
        </w:rPr>
        <w:t>Н.Ахмадиев</w:t>
      </w:r>
      <w:proofErr w:type="spellEnd"/>
      <w:r w:rsidRPr="001F4861">
        <w:rPr>
          <w:rFonts w:ascii="Times New Roman" w:eastAsia="Calibri" w:hAnsi="Times New Roman" w:cs="Times New Roman"/>
          <w:color w:val="000000"/>
          <w:sz w:val="24"/>
          <w:szCs w:val="24"/>
          <w:lang w:val="ru-RU"/>
        </w:rPr>
        <w:t xml:space="preserve">: «Доброе утро». И. </w:t>
      </w:r>
      <w:proofErr w:type="spellStart"/>
      <w:r w:rsidRPr="001F4861">
        <w:rPr>
          <w:rFonts w:ascii="Times New Roman" w:eastAsia="Calibri" w:hAnsi="Times New Roman" w:cs="Times New Roman"/>
          <w:color w:val="000000"/>
          <w:sz w:val="24"/>
          <w:szCs w:val="24"/>
          <w:lang w:val="ru-RU"/>
        </w:rPr>
        <w:t>Гилязов</w:t>
      </w:r>
      <w:proofErr w:type="spellEnd"/>
      <w:r w:rsidRPr="001F4861">
        <w:rPr>
          <w:rFonts w:ascii="Times New Roman" w:eastAsia="Calibri" w:hAnsi="Times New Roman" w:cs="Times New Roman"/>
          <w:color w:val="000000"/>
          <w:sz w:val="24"/>
          <w:szCs w:val="24"/>
          <w:lang w:val="ru-RU"/>
        </w:rPr>
        <w:t xml:space="preserve">: «Попугай», «Сходство». Р. </w:t>
      </w:r>
      <w:proofErr w:type="spellStart"/>
      <w:r w:rsidRPr="001F4861">
        <w:rPr>
          <w:rFonts w:ascii="Times New Roman" w:eastAsia="Calibri" w:hAnsi="Times New Roman" w:cs="Times New Roman"/>
          <w:color w:val="000000"/>
          <w:sz w:val="24"/>
          <w:szCs w:val="24"/>
          <w:lang w:val="ru-RU"/>
        </w:rPr>
        <w:t>Харис</w:t>
      </w:r>
      <w:proofErr w:type="spellEnd"/>
      <w:r w:rsidRPr="001F4861">
        <w:rPr>
          <w:rFonts w:ascii="Times New Roman" w:eastAsia="Calibri" w:hAnsi="Times New Roman" w:cs="Times New Roman"/>
          <w:color w:val="000000"/>
          <w:sz w:val="24"/>
          <w:szCs w:val="24"/>
          <w:lang w:val="ru-RU"/>
        </w:rPr>
        <w:t xml:space="preserve">: «Флаг Татарстана», «Зулейха, среди белых снегов», «Улыбка», «Моя Родина», «Фронтовики». </w:t>
      </w:r>
      <w:proofErr w:type="spellStart"/>
      <w:r w:rsidRPr="001F4861">
        <w:rPr>
          <w:rFonts w:ascii="Times New Roman" w:eastAsia="Calibri" w:hAnsi="Times New Roman" w:cs="Times New Roman"/>
          <w:color w:val="000000"/>
          <w:sz w:val="24"/>
          <w:szCs w:val="24"/>
          <w:lang w:val="ru-RU"/>
        </w:rPr>
        <w:t>Л.Лерон</w:t>
      </w:r>
      <w:proofErr w:type="spellEnd"/>
      <w:r w:rsidRPr="001F4861">
        <w:rPr>
          <w:rFonts w:ascii="Times New Roman" w:eastAsia="Calibri" w:hAnsi="Times New Roman" w:cs="Times New Roman"/>
          <w:color w:val="000000"/>
          <w:sz w:val="24"/>
          <w:szCs w:val="24"/>
          <w:lang w:val="ru-RU"/>
        </w:rPr>
        <w:t>: «</w:t>
      </w:r>
      <w:r w:rsidRPr="001F4861">
        <w:rPr>
          <w:rFonts w:ascii="Times New Roman" w:eastAsia="Calibri" w:hAnsi="Times New Roman" w:cs="Times New Roman"/>
          <w:color w:val="000000"/>
          <w:sz w:val="24"/>
          <w:szCs w:val="24"/>
          <w:lang w:val="tt-RU"/>
        </w:rPr>
        <w:t>Кыхмырый, Мыхмырый һәм Шыхмырый</w:t>
      </w:r>
      <w:r w:rsidRPr="001F4861">
        <w:rPr>
          <w:rFonts w:ascii="Times New Roman" w:eastAsia="Calibri" w:hAnsi="Times New Roman" w:cs="Times New Roman"/>
          <w:color w:val="000000"/>
          <w:sz w:val="24"/>
          <w:szCs w:val="24"/>
          <w:lang w:val="ru-RU"/>
        </w:rPr>
        <w:t xml:space="preserve">». Э. </w:t>
      </w:r>
      <w:proofErr w:type="spellStart"/>
      <w:r w:rsidRPr="001F4861">
        <w:rPr>
          <w:rFonts w:ascii="Times New Roman" w:eastAsia="Calibri" w:hAnsi="Times New Roman" w:cs="Times New Roman"/>
          <w:sz w:val="24"/>
          <w:szCs w:val="24"/>
          <w:lang w:val="ru-RU"/>
        </w:rPr>
        <w:t>Шарифуллина</w:t>
      </w:r>
      <w:proofErr w:type="spellEnd"/>
      <w:r w:rsidRPr="001F4861">
        <w:rPr>
          <w:rFonts w:ascii="Times New Roman" w:eastAsia="Calibri" w:hAnsi="Times New Roman" w:cs="Times New Roman"/>
          <w:sz w:val="24"/>
          <w:szCs w:val="24"/>
          <w:lang w:val="ru-RU"/>
        </w:rPr>
        <w:t>: «Зернышко природы», «Мы дети татар», «</w:t>
      </w:r>
      <w:r w:rsidRPr="001F4861">
        <w:rPr>
          <w:rFonts w:ascii="Times New Roman" w:eastAsia="Calibri" w:hAnsi="Times New Roman" w:cs="Times New Roman"/>
          <w:sz w:val="24"/>
          <w:szCs w:val="24"/>
          <w:lang w:val="tt-RU"/>
        </w:rPr>
        <w:t>Прелести</w:t>
      </w:r>
      <w:r w:rsidRPr="001F4861">
        <w:rPr>
          <w:rFonts w:ascii="Times New Roman" w:eastAsia="Calibri" w:hAnsi="Times New Roman" w:cs="Times New Roman"/>
          <w:sz w:val="24"/>
          <w:szCs w:val="24"/>
          <w:lang w:val="ru-RU"/>
        </w:rPr>
        <w:t xml:space="preserve"> жизни». Г. Гильманов: «</w:t>
      </w:r>
      <w:r w:rsidRPr="001F4861">
        <w:rPr>
          <w:rFonts w:ascii="Times New Roman" w:eastAsia="Calibri" w:hAnsi="Times New Roman" w:cs="Times New Roman"/>
          <w:sz w:val="24"/>
          <w:szCs w:val="24"/>
          <w:lang w:val="tt-RU"/>
        </w:rPr>
        <w:t>Пое</w:t>
      </w:r>
      <w:proofErr w:type="spellStart"/>
      <w:r w:rsidRPr="001F4861">
        <w:rPr>
          <w:rFonts w:ascii="Times New Roman" w:eastAsia="Calibri" w:hAnsi="Times New Roman" w:cs="Times New Roman"/>
          <w:sz w:val="24"/>
          <w:szCs w:val="24"/>
          <w:lang w:val="ru-RU"/>
        </w:rPr>
        <w:t>зд</w:t>
      </w:r>
      <w:proofErr w:type="spellEnd"/>
      <w:r w:rsidRPr="001F4861">
        <w:rPr>
          <w:rFonts w:ascii="Times New Roman" w:eastAsia="Calibri" w:hAnsi="Times New Roman" w:cs="Times New Roman"/>
          <w:sz w:val="24"/>
          <w:szCs w:val="24"/>
          <w:lang w:val="tt-RU"/>
        </w:rPr>
        <w:t>к</w:t>
      </w:r>
      <w:proofErr w:type="spellStart"/>
      <w:r w:rsidRPr="001F4861">
        <w:rPr>
          <w:rFonts w:ascii="Times New Roman" w:eastAsia="Calibri" w:hAnsi="Times New Roman" w:cs="Times New Roman"/>
          <w:sz w:val="24"/>
          <w:szCs w:val="24"/>
          <w:lang w:val="ru-RU"/>
        </w:rPr>
        <w:t>ана</w:t>
      </w:r>
      <w:proofErr w:type="spellEnd"/>
      <w:r w:rsidRPr="001F4861">
        <w:rPr>
          <w:rFonts w:ascii="Times New Roman" w:eastAsia="Calibri" w:hAnsi="Times New Roman" w:cs="Times New Roman"/>
          <w:sz w:val="24"/>
          <w:szCs w:val="24"/>
          <w:lang w:val="ru-RU"/>
        </w:rPr>
        <w:t xml:space="preserve"> родник», «Эхо», «Курай», «Безответная легенда»,</w:t>
      </w:r>
      <w:r w:rsidRPr="001F4861">
        <w:rPr>
          <w:rFonts w:ascii="Times New Roman" w:eastAsia="Calibri" w:hAnsi="Times New Roman" w:cs="Times New Roman"/>
          <w:color w:val="000000"/>
          <w:sz w:val="24"/>
          <w:szCs w:val="24"/>
          <w:lang w:val="ru-RU"/>
        </w:rPr>
        <w:t xml:space="preserve"> «Меня зовут – </w:t>
      </w:r>
      <w:proofErr w:type="spellStart"/>
      <w:r w:rsidRPr="001F4861">
        <w:rPr>
          <w:rFonts w:ascii="Times New Roman" w:eastAsia="Calibri" w:hAnsi="Times New Roman" w:cs="Times New Roman"/>
          <w:color w:val="000000"/>
          <w:sz w:val="24"/>
          <w:szCs w:val="24"/>
          <w:lang w:val="ru-RU"/>
        </w:rPr>
        <w:t>Бурек</w:t>
      </w:r>
      <w:proofErr w:type="spellEnd"/>
      <w:r w:rsidRPr="001F4861">
        <w:rPr>
          <w:rFonts w:ascii="Times New Roman" w:eastAsia="Calibri" w:hAnsi="Times New Roman" w:cs="Times New Roman"/>
          <w:color w:val="000000"/>
          <w:sz w:val="24"/>
          <w:szCs w:val="24"/>
          <w:lang w:val="ru-RU"/>
        </w:rPr>
        <w:t>». В. Нуриев: «Не сердись». «Вдохновение!» «»</w:t>
      </w:r>
    </w:p>
    <w:p w14:paraId="2798D0CF" w14:textId="77777777" w:rsidR="001F4861" w:rsidRPr="001F4861" w:rsidRDefault="001F4861" w:rsidP="001F4861">
      <w:pPr>
        <w:widowControl/>
        <w:autoSpaceDE/>
        <w:autoSpaceDN/>
        <w:ind w:right="-15"/>
        <w:jc w:val="both"/>
        <w:rPr>
          <w:rFonts w:ascii="Times New Roman" w:eastAsia="Times New Roman" w:hAnsi="Times New Roman" w:cs="Times New Roman"/>
          <w:sz w:val="24"/>
          <w:szCs w:val="24"/>
          <w:lang w:val="tt-RU" w:eastAsia="ru-RU"/>
        </w:rPr>
      </w:pPr>
    </w:p>
    <w:p w14:paraId="2C8F4C93"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10795FCC"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1B5CD806"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53D81986"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2457FE20"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5EBCE04C"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0EF5B92D"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03CDA69A"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037D1EB7"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721011DE"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6D8A651C"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7155DFED"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067C7193"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6F1DCC39"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65308CE8"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129A9732" w14:textId="77777777" w:rsidR="001F4861" w:rsidRP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2F0AC153" w14:textId="77777777" w:rsid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0FE55574" w14:textId="77777777" w:rsidR="001F4861" w:rsidRDefault="001F4861" w:rsidP="001F4861">
      <w:pPr>
        <w:widowControl/>
        <w:autoSpaceDE/>
        <w:autoSpaceDN/>
        <w:jc w:val="center"/>
        <w:rPr>
          <w:rFonts w:ascii="Times New Roman" w:eastAsia="Times New Roman" w:hAnsi="Times New Roman" w:cs="Times New Roman"/>
          <w:b/>
          <w:bCs/>
          <w:sz w:val="24"/>
          <w:szCs w:val="24"/>
          <w:lang w:val="tt-RU"/>
        </w:rPr>
      </w:pPr>
    </w:p>
    <w:p w14:paraId="4FA716C1" w14:textId="4AA75143" w:rsidR="001F4861" w:rsidRPr="001F4861" w:rsidRDefault="001F4861" w:rsidP="001F4861">
      <w:pPr>
        <w:widowControl/>
        <w:autoSpaceDE/>
        <w:autoSpaceDN/>
        <w:jc w:val="center"/>
        <w:rPr>
          <w:rFonts w:ascii="Times New Roman" w:eastAsia="Times New Roman" w:hAnsi="Times New Roman" w:cs="Times New Roman"/>
          <w:sz w:val="24"/>
          <w:szCs w:val="24"/>
          <w:lang w:val="tt-RU"/>
        </w:rPr>
      </w:pPr>
      <w:r w:rsidRPr="001F4861">
        <w:rPr>
          <w:rFonts w:ascii="Times New Roman" w:eastAsia="Times New Roman" w:hAnsi="Times New Roman" w:cs="Times New Roman"/>
          <w:b/>
          <w:bCs/>
          <w:sz w:val="24"/>
          <w:szCs w:val="24"/>
          <w:lang w:val="tt-RU"/>
        </w:rPr>
        <w:lastRenderedPageBreak/>
        <w:t>Аңлатма язуы</w:t>
      </w:r>
    </w:p>
    <w:p w14:paraId="5820CFCA" w14:textId="77777777" w:rsidR="001F4861" w:rsidRPr="001F4861" w:rsidRDefault="001F4861" w:rsidP="001F4861">
      <w:pPr>
        <w:widowControl/>
        <w:shd w:val="clear" w:color="auto" w:fill="FFFFFF"/>
        <w:adjustRightInd w:val="0"/>
        <w:jc w:val="center"/>
        <w:rPr>
          <w:rFonts w:ascii="Times New Roman" w:eastAsia="Times New Roman" w:hAnsi="Times New Roman" w:cs="Times New Roman"/>
          <w:b/>
          <w:bCs/>
          <w:sz w:val="24"/>
          <w:szCs w:val="24"/>
          <w:lang w:val="tt-RU"/>
        </w:rPr>
      </w:pPr>
    </w:p>
    <w:p w14:paraId="7DD064E0"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1F4861">
        <w:rPr>
          <w:rFonts w:ascii="Times New Roman" w:eastAsia="Calibri" w:hAnsi="Times New Roman" w:cs="Times New Roman"/>
          <w:bCs/>
          <w:sz w:val="24"/>
          <w:szCs w:val="24"/>
          <w:lang w:val="tt-RU"/>
        </w:rPr>
        <w:t xml:space="preserve"> </w:t>
      </w:r>
      <w:r w:rsidRPr="001F4861">
        <w:rPr>
          <w:rFonts w:ascii="Times New Roman" w:eastAsia="Calibri" w:hAnsi="Times New Roman" w:cs="Times New Roman"/>
          <w:sz w:val="24"/>
          <w:szCs w:val="24"/>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Pr="001F4861">
        <w:rPr>
          <w:rFonts w:ascii="Times New Roman" w:eastAsia="Calibri" w:hAnsi="Times New Roman" w:cs="Times New Roman"/>
          <w:bCs/>
          <w:sz w:val="24"/>
          <w:szCs w:val="24"/>
          <w:lang w:val="tt-RU"/>
        </w:rPr>
        <w:t xml:space="preserve"> </w:t>
      </w:r>
      <w:r w:rsidRPr="001F4861">
        <w:rPr>
          <w:rFonts w:ascii="Times New Roman" w:eastAsia="Calibri" w:hAnsi="Times New Roman" w:cs="Times New Roman"/>
          <w:sz w:val="24"/>
          <w:szCs w:val="24"/>
          <w:lang w:val="tt-RU"/>
        </w:rPr>
        <w:t>Россия Федерациясенең 309-Ф3 номерлы Законы (2007 ел, 1 декабрь);</w:t>
      </w:r>
      <w:r w:rsidRPr="001F4861">
        <w:rPr>
          <w:rFonts w:ascii="Times New Roman" w:eastAsia="Calibri" w:hAnsi="Times New Roman" w:cs="Times New Roman"/>
          <w:bCs/>
          <w:sz w:val="24"/>
          <w:szCs w:val="24"/>
          <w:lang w:val="tt-RU"/>
        </w:rPr>
        <w:t xml:space="preserve"> </w:t>
      </w:r>
      <w:r w:rsidRPr="001F4861">
        <w:rPr>
          <w:rFonts w:ascii="Times New Roman" w:eastAsia="Calibri" w:hAnsi="Times New Roman" w:cs="Times New Roman"/>
          <w:sz w:val="24"/>
          <w:szCs w:val="24"/>
          <w:lang w:val="tt-RU"/>
        </w:rPr>
        <w:t>Татар</w:t>
      </w:r>
      <w:r w:rsidRPr="001F4861">
        <w:rPr>
          <w:rFonts w:ascii="Times New Roman" w:eastAsia="Calibri" w:hAnsi="Times New Roman" w:cs="Times New Roman"/>
          <w:bCs/>
          <w:sz w:val="24"/>
          <w:szCs w:val="24"/>
          <w:lang w:val="tt-RU"/>
        </w:rPr>
        <w:t xml:space="preserve"> теленнән гомуми белем бирүнең дәүләт стандарты. - ТР Мәгариф һәм фән министрлыгы, Казан, 2008;</w:t>
      </w:r>
      <w:r w:rsidRPr="001F4861">
        <w:rPr>
          <w:rFonts w:ascii="Times New Roman" w:eastAsia="Calibri" w:hAnsi="Times New Roman" w:cs="Times New Roman"/>
          <w:sz w:val="24"/>
          <w:szCs w:val="24"/>
          <w:lang w:val="tt-RU"/>
        </w:rPr>
        <w:t xml:space="preserve"> Башлангыч гомуми белем бирү программаларына.Татар һәм рус телләре,</w:t>
      </w:r>
      <w:r w:rsidRPr="001F4861">
        <w:rPr>
          <w:rFonts w:ascii="Times New Roman" w:eastAsia="Calibri" w:hAnsi="Times New Roman" w:cs="Times New Roman"/>
          <w:bCs/>
          <w:sz w:val="24"/>
          <w:szCs w:val="24"/>
          <w:lang w:val="tt-RU"/>
        </w:rPr>
        <w:t xml:space="preserve"> Казан: “Мәгариф” нәшрияты, </w:t>
      </w:r>
      <w:r w:rsidRPr="001F4861">
        <w:rPr>
          <w:rFonts w:ascii="Times New Roman" w:eastAsia="Calibri" w:hAnsi="Times New Roman" w:cs="Times New Roman"/>
          <w:sz w:val="24"/>
          <w:szCs w:val="24"/>
          <w:lang w:val="tt-RU"/>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r w:rsidRPr="001F4861">
        <w:rPr>
          <w:rFonts w:ascii="Times New Roman" w:eastAsia="Calibri" w:hAnsi="Times New Roman" w:cs="Times New Roman"/>
          <w:color w:val="000000"/>
          <w:sz w:val="24"/>
          <w:szCs w:val="24"/>
          <w:lang w:val="tt-RU"/>
        </w:rPr>
        <w:t xml:space="preserve">на; </w:t>
      </w:r>
      <w:r w:rsidRPr="001F4861">
        <w:rPr>
          <w:rFonts w:ascii="Times New Roman" w:eastAsia="Calibri" w:hAnsi="Times New Roman" w:cs="Times New Roman"/>
          <w:sz w:val="24"/>
          <w:szCs w:val="24"/>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№60,21.08.2020 нче ел);</w:t>
      </w:r>
      <w:r w:rsidRPr="001F4861">
        <w:rPr>
          <w:rFonts w:ascii="Times New Roman" w:eastAsia="Calibri" w:hAnsi="Times New Roman" w:cs="Times New Roman"/>
          <w:color w:val="000000"/>
          <w:sz w:val="24"/>
          <w:szCs w:val="24"/>
          <w:lang w:val="tt-RU"/>
        </w:rPr>
        <w:t xml:space="preserve"> </w:t>
      </w:r>
      <w:r w:rsidRPr="001F4861">
        <w:rPr>
          <w:rFonts w:ascii="Times New Roman" w:eastAsia="Calibri" w:hAnsi="Times New Roman" w:cs="Times New Roman"/>
          <w:sz w:val="24"/>
          <w:szCs w:val="24"/>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26.082020, боерык №57,26.08.2020) нигезләнеп эшләнде.</w:t>
      </w:r>
    </w:p>
    <w:p w14:paraId="3EBAE62D" w14:textId="77777777" w:rsidR="001F4861" w:rsidRPr="001F4861" w:rsidRDefault="001F4861" w:rsidP="001F4861">
      <w:pPr>
        <w:shd w:val="clear" w:color="auto" w:fill="FFFFFF"/>
        <w:tabs>
          <w:tab w:val="left" w:pos="1094"/>
        </w:tabs>
        <w:adjustRightInd w:val="0"/>
        <w:jc w:val="both"/>
        <w:rPr>
          <w:rFonts w:ascii="Times New Roman" w:eastAsia="Times New Roman" w:hAnsi="Times New Roman" w:cs="Times New Roman"/>
          <w:sz w:val="24"/>
          <w:szCs w:val="24"/>
          <w:lang w:val="tt-RU"/>
        </w:rPr>
      </w:pPr>
      <w:r w:rsidRPr="001F4861">
        <w:rPr>
          <w:rFonts w:ascii="Times New Roman" w:eastAsia="Times New Roman" w:hAnsi="Times New Roman" w:cs="Times New Roman"/>
          <w:sz w:val="24"/>
          <w:szCs w:val="24"/>
          <w:lang w:val="tt-RU"/>
        </w:rPr>
        <w:t xml:space="preserve">  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4 нче сыйныфта  туган  телдэ эдэби уку  дәресләренә атнага 2 сәгать бирелә, 34 атна, ел буена 68 сәгать</w:t>
      </w:r>
    </w:p>
    <w:p w14:paraId="231D2F7B" w14:textId="77777777" w:rsidR="001F4861" w:rsidRPr="001F4861" w:rsidRDefault="001F4861" w:rsidP="001F4861">
      <w:pPr>
        <w:shd w:val="clear" w:color="auto" w:fill="FFFFFF"/>
        <w:tabs>
          <w:tab w:val="left" w:pos="1094"/>
        </w:tabs>
        <w:adjustRightInd w:val="0"/>
        <w:jc w:val="both"/>
        <w:rPr>
          <w:rFonts w:ascii="Times New Roman" w:eastAsia="Times New Roman" w:hAnsi="Times New Roman" w:cs="Times New Roman"/>
          <w:sz w:val="24"/>
          <w:szCs w:val="24"/>
          <w:lang w:val="tt-RU"/>
        </w:rPr>
      </w:pPr>
    </w:p>
    <w:p w14:paraId="31B34113" w14:textId="77777777" w:rsidR="001F4861" w:rsidRPr="001F4861" w:rsidRDefault="001F4861" w:rsidP="001F4861">
      <w:pPr>
        <w:shd w:val="clear" w:color="auto" w:fill="FFFFFF"/>
        <w:tabs>
          <w:tab w:val="left" w:pos="1094"/>
        </w:tabs>
        <w:adjustRightInd w:val="0"/>
        <w:jc w:val="both"/>
        <w:rPr>
          <w:rFonts w:ascii="Times New Roman" w:eastAsia="Times New Roman" w:hAnsi="Times New Roman" w:cs="Times New Roman"/>
          <w:color w:val="000000"/>
          <w:sz w:val="24"/>
          <w:szCs w:val="24"/>
          <w:lang w:val="tt-RU"/>
        </w:rPr>
      </w:pPr>
      <w:r w:rsidRPr="001F4861">
        <w:rPr>
          <w:rFonts w:ascii="Times New Roman" w:eastAsia="Times New Roman" w:hAnsi="Times New Roman" w:cs="Times New Roman"/>
          <w:i/>
          <w:color w:val="000000"/>
          <w:sz w:val="24"/>
          <w:szCs w:val="24"/>
          <w:lang w:val="tt-RU"/>
        </w:rPr>
        <w:t>Искәрмә:</w:t>
      </w:r>
      <w:r w:rsidRPr="001F4861">
        <w:rPr>
          <w:rFonts w:ascii="Times New Roman" w:eastAsia="Times New Roman" w:hAnsi="Times New Roman" w:cs="Times New Roman"/>
          <w:color w:val="000000"/>
          <w:sz w:val="24"/>
          <w:szCs w:val="24"/>
          <w:lang w:val="tt-RU"/>
        </w:rPr>
        <w:t xml:space="preserve"> дәресләр бәйрәм һәм каникул көннәре белән туры килгән очракта, программа </w:t>
      </w:r>
      <w:r w:rsidRPr="001F4861">
        <w:rPr>
          <w:rFonts w:ascii="Times New Roman" w:eastAsia="Times New Roman" w:hAnsi="Times New Roman" w:cs="Times New Roman"/>
          <w:sz w:val="24"/>
          <w:szCs w:val="24"/>
          <w:lang w:val="tt-RU"/>
        </w:rPr>
        <w:t>“Эш программаларын төзү һәм раслау тәртибе турында” нигезләмәсе</w:t>
      </w:r>
      <w:r w:rsidRPr="001F4861">
        <w:rPr>
          <w:rFonts w:ascii="Times New Roman" w:eastAsia="Times New Roman" w:hAnsi="Times New Roman" w:cs="Times New Roman"/>
          <w:color w:val="000000"/>
          <w:sz w:val="24"/>
          <w:szCs w:val="24"/>
          <w:lang w:val="tt-RU"/>
        </w:rPr>
        <w:t>нең 5 пункты нигезендә үтәлә.</w:t>
      </w:r>
    </w:p>
    <w:p w14:paraId="44D44301" w14:textId="77777777" w:rsidR="001F4861" w:rsidRPr="001F4861" w:rsidRDefault="001F4861" w:rsidP="001F4861">
      <w:pPr>
        <w:widowControl/>
        <w:autoSpaceDE/>
        <w:autoSpaceDN/>
        <w:jc w:val="both"/>
        <w:rPr>
          <w:rFonts w:ascii="Times New Roman" w:eastAsia="Times New Roman" w:hAnsi="Times New Roman" w:cs="Times New Roman"/>
          <w:sz w:val="24"/>
          <w:szCs w:val="24"/>
          <w:lang w:val="tt-RU"/>
        </w:rPr>
      </w:pPr>
      <w:r w:rsidRPr="001F4861">
        <w:rPr>
          <w:rFonts w:ascii="Times New Roman" w:eastAsia="Times New Roman" w:hAnsi="Times New Roman" w:cs="Times New Roman"/>
          <w:sz w:val="24"/>
          <w:szCs w:val="24"/>
          <w:lang w:val="tt-RU"/>
        </w:rPr>
        <w:t xml:space="preserve">                       </w:t>
      </w:r>
    </w:p>
    <w:p w14:paraId="1E1B53AF"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ab/>
        <w:t xml:space="preserve">  Программа үтәлү өчен түбәндәге укыту-методик әсбаплар кулланыла:</w:t>
      </w:r>
    </w:p>
    <w:p w14:paraId="19661DA5"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1.Әдәби уку: татар телендә башл. гомуми белем бирү мәкт. 4 нче с-фы өчен дәреслек. 3 кисәктә.1 нче кисәк/(Г.М.Сафиуллина һ.б.,рәссамы Ф.Ризаева).-Казан: “     Мәгариф-Вакыт” нәшр.,2014. </w:t>
      </w:r>
    </w:p>
    <w:p w14:paraId="7D8BF7D6"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2. Әдәби уку, татар телендә башл. гомуми белем бирү мәкт. 4 нче сыйныфында эшләүче укытучы өчен дәреслек/( Г.М.Сафиуллина һ.б.,рәссамы Ф.Ризаева).- Казан:    “ Мәгариф-Вакыт”,2014.</w:t>
      </w:r>
    </w:p>
    <w:p w14:paraId="7DAFD615" w14:textId="77777777" w:rsidR="001F4861" w:rsidRPr="001F4861" w:rsidRDefault="001F4861" w:rsidP="001F4861">
      <w:pPr>
        <w:widowControl/>
        <w:autoSpaceDE/>
        <w:autoSpaceDN/>
        <w:ind w:left="-142" w:firstLine="850"/>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 xml:space="preserve">Укыту предметына гомуми характеристика. </w:t>
      </w:r>
    </w:p>
    <w:p w14:paraId="5DB4E1E2" w14:textId="77777777" w:rsidR="001F4861" w:rsidRPr="001F4861" w:rsidRDefault="001F4861" w:rsidP="001F4861">
      <w:pPr>
        <w:adjustRightInd w:val="0"/>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14:paraId="7F4A777C"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Әдәби уку – башлангыч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sidRPr="001F4861">
        <w:rPr>
          <w:rFonts w:ascii="Times New Roman" w:eastAsia="Times New Roman" w:hAnsi="Times New Roman" w:cs="Times New Roman"/>
          <w:b/>
          <w:sz w:val="24"/>
          <w:szCs w:val="24"/>
          <w:lang w:val="tt-RU" w:eastAsia="ru-RU"/>
        </w:rPr>
        <w:t>максаты</w:t>
      </w:r>
      <w:r w:rsidRPr="001F4861">
        <w:rPr>
          <w:rFonts w:ascii="Times New Roman" w:eastAsia="Times New Roman" w:hAnsi="Times New Roman" w:cs="Times New Roman"/>
          <w:sz w:val="24"/>
          <w:szCs w:val="24"/>
          <w:lang w:val="tt-RU" w:eastAsia="ru-RU"/>
        </w:rPr>
        <w:t xml:space="preserve"> –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14:paraId="66D6CED3"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Төп идеяләр берничә һәм, бу идеяләрне тормышка ашырмыйча торып, максатка ирешергә мөмкин түгел.</w:t>
      </w:r>
    </w:p>
    <w:p w14:paraId="59C95B61"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Беренче идея</w:t>
      </w:r>
      <w:r w:rsidRPr="001F4861">
        <w:rPr>
          <w:rFonts w:ascii="Times New Roman" w:eastAsia="Times New Roman" w:hAnsi="Times New Roman" w:cs="Times New Roman"/>
          <w:sz w:val="24"/>
          <w:szCs w:val="24"/>
          <w:lang w:val="tt-RU" w:eastAsia="ru-RU"/>
        </w:rPr>
        <w:t>. Уйдырмалар (мифлар) , халык авыз иҗаты белән автор әсәрләренең бәйләнеше турында дөрес күзаллау булдырырга кирәк.</w:t>
      </w:r>
    </w:p>
    <w:p w14:paraId="1CC37334"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Икенче идея.</w:t>
      </w:r>
      <w:r w:rsidRPr="001F4861">
        <w:rPr>
          <w:rFonts w:ascii="Times New Roman" w:eastAsia="Times New Roman" w:hAnsi="Times New Roman" w:cs="Times New Roman"/>
          <w:sz w:val="24"/>
          <w:szCs w:val="24"/>
          <w:lang w:val="tt-RU" w:eastAsia="ru-RU"/>
        </w:rPr>
        <w:t xml:space="preserve"> Әдәбият дәресләрендә, ашыкмыйча гына, әдәби образ төшенчәсен кертә бару сорала.</w:t>
      </w:r>
    </w:p>
    <w:p w14:paraId="11275900"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Өченче идея</w:t>
      </w:r>
      <w:r w:rsidRPr="001F4861">
        <w:rPr>
          <w:rFonts w:ascii="Times New Roman" w:eastAsia="Times New Roman" w:hAnsi="Times New Roman" w:cs="Times New Roman"/>
          <w:sz w:val="24"/>
          <w:szCs w:val="24"/>
          <w:lang w:val="tt-RU" w:eastAsia="ru-RU"/>
        </w:rPr>
        <w:t>. Кече яшьтәге мәктәп баласын башта халык аваз иҗаты әсәрләре жанрларын, ә соңыннан әдәби жанрларын үзләрен дә аера белергә өйрәтергә кирәк.</w:t>
      </w:r>
    </w:p>
    <w:p w14:paraId="2D8E16F0"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Дүртече идея</w:t>
      </w:r>
      <w:r w:rsidRPr="001F4861">
        <w:rPr>
          <w:rFonts w:ascii="Times New Roman" w:eastAsia="Times New Roman" w:hAnsi="Times New Roman" w:cs="Times New Roman"/>
          <w:sz w:val="24"/>
          <w:szCs w:val="24"/>
          <w:lang w:val="tt-RU" w:eastAsia="ru-RU"/>
        </w:rPr>
        <w:t xml:space="preserve">. Кече яшьтәге мәктәп баласын шигъри әсәрләрне яратырга һәм аларны укып ләззәтләнә белергә өйрәтергә кирәк. </w:t>
      </w:r>
    </w:p>
    <w:p w14:paraId="3F12C908" w14:textId="77777777" w:rsidR="001F4861" w:rsidRPr="001F4861" w:rsidRDefault="001F4861" w:rsidP="001F4861">
      <w:pPr>
        <w:adjustRightInd w:val="0"/>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Укуга аңлы караш, уку күнекмәләре формалаштыру – “Әдәби уку” курсының </w:t>
      </w:r>
      <w:r w:rsidRPr="001F4861">
        <w:rPr>
          <w:rFonts w:ascii="Times New Roman" w:eastAsia="Times New Roman" w:hAnsi="Times New Roman" w:cs="Times New Roman"/>
          <w:b/>
          <w:sz w:val="24"/>
          <w:szCs w:val="24"/>
          <w:lang w:val="tt-RU" w:eastAsia="ru-RU"/>
        </w:rPr>
        <w:t>төп бурычы</w:t>
      </w:r>
      <w:r w:rsidRPr="001F4861">
        <w:rPr>
          <w:rFonts w:ascii="Times New Roman" w:eastAsia="Times New Roman" w:hAnsi="Times New Roman" w:cs="Times New Roman"/>
          <w:sz w:val="24"/>
          <w:szCs w:val="24"/>
          <w:lang w:val="tt-RU" w:eastAsia="ru-RU"/>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 баланың табигать, тормыш-көнкүреш һәм яшәү тәҗрибәсенә нигезләнеп чишелә.</w:t>
      </w:r>
    </w:p>
    <w:p w14:paraId="4EB71B8F" w14:textId="77777777" w:rsidR="001F4861" w:rsidRPr="001F4861" w:rsidRDefault="001F4861" w:rsidP="001F4861">
      <w:pPr>
        <w:widowControl/>
        <w:shd w:val="clear" w:color="auto" w:fill="FFFFFF"/>
        <w:tabs>
          <w:tab w:val="left" w:pos="426"/>
        </w:tabs>
        <w:adjustRightInd w:val="0"/>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 «Әдәби уку» укыту-методик комплекты түбәндәге </w:t>
      </w:r>
      <w:r w:rsidRPr="001F4861">
        <w:rPr>
          <w:rFonts w:ascii="Times New Roman" w:eastAsia="Times New Roman" w:hAnsi="Times New Roman" w:cs="Times New Roman"/>
          <w:b/>
          <w:noProof/>
          <w:color w:val="000000"/>
          <w:sz w:val="24"/>
          <w:szCs w:val="24"/>
          <w:lang w:val="tt-RU" w:eastAsia="ru-RU"/>
        </w:rPr>
        <w:t>мәсьәләләрне</w:t>
      </w:r>
      <w:r w:rsidRPr="001F4861">
        <w:rPr>
          <w:rFonts w:ascii="Times New Roman" w:eastAsia="Times New Roman" w:hAnsi="Times New Roman" w:cs="Times New Roman"/>
          <w:noProof/>
          <w:color w:val="000000"/>
          <w:sz w:val="24"/>
          <w:szCs w:val="24"/>
          <w:lang w:val="tt-RU" w:eastAsia="ru-RU"/>
        </w:rPr>
        <w:t xml:space="preserve"> хәл итә.</w:t>
      </w:r>
    </w:p>
    <w:p w14:paraId="61A92D1D"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           1.  «Перспектив башлангыч мәктәп» комплекты чишәргә тиешле </w:t>
      </w:r>
      <w:r w:rsidRPr="001F4861">
        <w:rPr>
          <w:rFonts w:ascii="Times New Roman" w:eastAsia="Times New Roman" w:hAnsi="Times New Roman" w:cs="Times New Roman"/>
          <w:b/>
          <w:noProof/>
          <w:color w:val="000000"/>
          <w:sz w:val="24"/>
          <w:szCs w:val="24"/>
          <w:lang w:val="tt-RU" w:eastAsia="ru-RU"/>
        </w:rPr>
        <w:t>гомумдидактик бурычлар</w:t>
      </w:r>
      <w:r w:rsidRPr="001F4861">
        <w:rPr>
          <w:rFonts w:ascii="Times New Roman" w:eastAsia="Times New Roman" w:hAnsi="Times New Roman" w:cs="Times New Roman"/>
          <w:noProof/>
          <w:color w:val="000000"/>
          <w:sz w:val="24"/>
          <w:szCs w:val="24"/>
          <w:lang w:val="tt-RU" w:eastAsia="ru-RU"/>
        </w:rPr>
        <w:t>: укучы үзенә кирәкле ин</w:t>
      </w:r>
      <w:r w:rsidRPr="001F4861">
        <w:rPr>
          <w:rFonts w:ascii="Times New Roman" w:eastAsia="Times New Roman" w:hAnsi="Times New Roman" w:cs="Times New Roman"/>
          <w:noProof/>
          <w:color w:val="000000"/>
          <w:sz w:val="24"/>
          <w:szCs w:val="24"/>
          <w:lang w:val="tt-RU" w:eastAsia="ru-RU"/>
        </w:rPr>
        <w:softHyphen/>
        <w:t xml:space="preserve">формацияне «Эчтәлек»;битенә карап таба белергә; исеме буенча текстның эчтәлеген күзалларга; күзәтү эшчәнлеген формалаштырырга </w:t>
      </w:r>
      <w:r w:rsidRPr="001F4861">
        <w:rPr>
          <w:rFonts w:ascii="Times New Roman" w:eastAsia="Times New Roman" w:hAnsi="Times New Roman" w:cs="Times New Roman"/>
          <w:i/>
          <w:iCs/>
          <w:noProof/>
          <w:color w:val="000000"/>
          <w:sz w:val="24"/>
          <w:szCs w:val="24"/>
          <w:lang w:val="tt-RU" w:eastAsia="ru-RU"/>
        </w:rPr>
        <w:t xml:space="preserve">(әдәби һәм сәнгать </w:t>
      </w:r>
      <w:r w:rsidRPr="001F4861">
        <w:rPr>
          <w:rFonts w:ascii="Times New Roman" w:eastAsia="Times New Roman" w:hAnsi="Times New Roman" w:cs="Times New Roman"/>
          <w:i/>
          <w:iCs/>
          <w:noProof/>
          <w:color w:val="000000"/>
          <w:sz w:val="24"/>
          <w:szCs w:val="24"/>
          <w:lang w:val="tt-RU" w:eastAsia="ru-RU"/>
        </w:rPr>
        <w:lastRenderedPageBreak/>
        <w:t xml:space="preserve">исәрләреннән аерым детальләрне таба, барлык ваклыклары белән сөйләп бирә) </w:t>
      </w:r>
      <w:r w:rsidRPr="001F4861">
        <w:rPr>
          <w:rFonts w:ascii="Times New Roman" w:eastAsia="Times New Roman" w:hAnsi="Times New Roman" w:cs="Times New Roman"/>
          <w:noProof/>
          <w:color w:val="000000"/>
          <w:sz w:val="24"/>
          <w:szCs w:val="24"/>
          <w:lang w:val="tt-RU" w:eastAsia="ru-RU"/>
        </w:rPr>
        <w:t xml:space="preserve">һәм гомумиләштерергә </w:t>
      </w:r>
      <w:r w:rsidRPr="001F4861">
        <w:rPr>
          <w:rFonts w:ascii="Times New Roman" w:eastAsia="Times New Roman" w:hAnsi="Times New Roman" w:cs="Times New Roman"/>
          <w:i/>
          <w:iCs/>
          <w:noProof/>
          <w:color w:val="000000"/>
          <w:sz w:val="24"/>
          <w:szCs w:val="24"/>
          <w:lang w:val="tt-RU" w:eastAsia="ru-RU"/>
        </w:rPr>
        <w:t>(аерым детальләргә нигезләнеп, та</w:t>
      </w:r>
      <w:r w:rsidRPr="001F4861">
        <w:rPr>
          <w:rFonts w:ascii="Times New Roman" w:eastAsia="Times New Roman" w:hAnsi="Times New Roman" w:cs="Times New Roman"/>
          <w:i/>
          <w:iCs/>
          <w:noProof/>
          <w:color w:val="000000"/>
          <w:sz w:val="24"/>
          <w:szCs w:val="24"/>
          <w:lang w:val="tt-RU" w:eastAsia="ru-RU"/>
        </w:rPr>
        <w:softHyphen/>
        <w:t>ралган төрле мәгълүматларны берләштереп, бербөтен карти</w:t>
      </w:r>
      <w:r w:rsidRPr="001F4861">
        <w:rPr>
          <w:rFonts w:ascii="Times New Roman" w:eastAsia="Times New Roman" w:hAnsi="Times New Roman" w:cs="Times New Roman"/>
          <w:i/>
          <w:iCs/>
          <w:noProof/>
          <w:color w:val="000000"/>
          <w:sz w:val="24"/>
          <w:szCs w:val="24"/>
          <w:lang w:val="tt-RU" w:eastAsia="ru-RU"/>
        </w:rPr>
        <w:softHyphen/>
        <w:t xml:space="preserve">на тудырырга); </w:t>
      </w:r>
      <w:r w:rsidRPr="001F4861">
        <w:rPr>
          <w:rFonts w:ascii="Times New Roman" w:eastAsia="Times New Roman" w:hAnsi="Times New Roman" w:cs="Times New Roman"/>
          <w:noProof/>
          <w:color w:val="000000"/>
          <w:sz w:val="24"/>
          <w:szCs w:val="24"/>
          <w:lang w:val="tt-RU" w:eastAsia="ru-RU"/>
        </w:rPr>
        <w:t>«акыллы өлкәннәр» белән хат аша аралашу ихтыяҗы формалаштырырга тиеш.</w:t>
      </w:r>
    </w:p>
    <w:p w14:paraId="3234AE84"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         2.  Бала яшенә туры килә торган </w:t>
      </w:r>
      <w:r w:rsidRPr="001F4861">
        <w:rPr>
          <w:rFonts w:ascii="Times New Roman" w:eastAsia="Times New Roman" w:hAnsi="Times New Roman" w:cs="Times New Roman"/>
          <w:b/>
          <w:noProof/>
          <w:color w:val="000000"/>
          <w:sz w:val="24"/>
          <w:szCs w:val="24"/>
          <w:lang w:val="tt-RU" w:eastAsia="ru-RU"/>
        </w:rPr>
        <w:t>теоретик бурычлар</w:t>
      </w:r>
      <w:r w:rsidRPr="001F4861">
        <w:rPr>
          <w:rFonts w:ascii="Times New Roman" w:eastAsia="Times New Roman" w:hAnsi="Times New Roman" w:cs="Times New Roman"/>
          <w:noProof/>
          <w:color w:val="000000"/>
          <w:sz w:val="24"/>
          <w:szCs w:val="24"/>
          <w:lang w:val="tt-RU" w:eastAsia="ru-RU"/>
        </w:rPr>
        <w:t>:хайваннар турындагы әкият үзенчәлекләре белән та</w:t>
      </w:r>
      <w:r w:rsidRPr="001F4861">
        <w:rPr>
          <w:rFonts w:ascii="Times New Roman" w:eastAsia="Times New Roman" w:hAnsi="Times New Roman" w:cs="Times New Roman"/>
          <w:noProof/>
          <w:color w:val="000000"/>
          <w:sz w:val="24"/>
          <w:szCs w:val="24"/>
          <w:lang w:val="tt-RU" w:eastAsia="ru-RU"/>
        </w:rPr>
        <w:softHyphen/>
        <w:t>ныштыру: татар халык әкиятләренең, берьяктан, башка халыкларның хайваннар турындагы әкиятләренә охшаш бу</w:t>
      </w:r>
      <w:r w:rsidRPr="001F4861">
        <w:rPr>
          <w:rFonts w:ascii="Times New Roman" w:eastAsia="Times New Roman" w:hAnsi="Times New Roman" w:cs="Times New Roman"/>
          <w:noProof/>
          <w:color w:val="000000"/>
          <w:sz w:val="24"/>
          <w:szCs w:val="24"/>
          <w:lang w:val="tt-RU" w:eastAsia="ru-RU"/>
        </w:rPr>
        <w:softHyphen/>
        <w:t xml:space="preserve">луы </w:t>
      </w:r>
      <w:r w:rsidRPr="001F4861">
        <w:rPr>
          <w:rFonts w:ascii="Times New Roman" w:eastAsia="Times New Roman" w:hAnsi="Times New Roman" w:cs="Times New Roman"/>
          <w:i/>
          <w:iCs/>
          <w:noProof/>
          <w:color w:val="000000"/>
          <w:sz w:val="24"/>
          <w:szCs w:val="24"/>
          <w:lang w:val="tt-RU" w:eastAsia="ru-RU"/>
        </w:rPr>
        <w:t xml:space="preserve">(төп геройлары </w:t>
      </w:r>
      <w:r w:rsidRPr="001F4861">
        <w:rPr>
          <w:rFonts w:ascii="Times New Roman" w:eastAsia="Times New Roman" w:hAnsi="Times New Roman" w:cs="Times New Roman"/>
          <w:noProof/>
          <w:color w:val="000000"/>
          <w:sz w:val="24"/>
          <w:szCs w:val="24"/>
          <w:lang w:val="tt-RU" w:eastAsia="ru-RU"/>
        </w:rPr>
        <w:t xml:space="preserve">— </w:t>
      </w:r>
      <w:r w:rsidRPr="001F4861">
        <w:rPr>
          <w:rFonts w:ascii="Times New Roman" w:eastAsia="Times New Roman" w:hAnsi="Times New Roman" w:cs="Times New Roman"/>
          <w:i/>
          <w:iCs/>
          <w:noProof/>
          <w:color w:val="000000"/>
          <w:sz w:val="24"/>
          <w:szCs w:val="24"/>
          <w:lang w:val="tt-RU" w:eastAsia="ru-RU"/>
        </w:rPr>
        <w:t xml:space="preserve">хайваннар, еш кына бер ук төрле мөнәсәбәтләргә керәләр), </w:t>
      </w:r>
      <w:r w:rsidRPr="001F4861">
        <w:rPr>
          <w:rFonts w:ascii="Times New Roman" w:eastAsia="Times New Roman" w:hAnsi="Times New Roman" w:cs="Times New Roman"/>
          <w:noProof/>
          <w:color w:val="000000"/>
          <w:sz w:val="24"/>
          <w:szCs w:val="24"/>
          <w:lang w:val="tt-RU" w:eastAsia="ru-RU"/>
        </w:rPr>
        <w:t>икенче яктан, бер-берсеннән ае</w:t>
      </w:r>
      <w:r w:rsidRPr="001F4861">
        <w:rPr>
          <w:rFonts w:ascii="Times New Roman" w:eastAsia="Times New Roman" w:hAnsi="Times New Roman" w:cs="Times New Roman"/>
          <w:noProof/>
          <w:color w:val="000000"/>
          <w:sz w:val="24"/>
          <w:szCs w:val="24"/>
          <w:lang w:val="tt-RU" w:eastAsia="ru-RU"/>
        </w:rPr>
        <w:softHyphen/>
        <w:t xml:space="preserve">рылуы </w:t>
      </w:r>
      <w:r w:rsidRPr="001F4861">
        <w:rPr>
          <w:rFonts w:ascii="Times New Roman" w:eastAsia="Times New Roman" w:hAnsi="Times New Roman" w:cs="Times New Roman"/>
          <w:i/>
          <w:iCs/>
          <w:noProof/>
          <w:color w:val="000000"/>
          <w:sz w:val="24"/>
          <w:szCs w:val="24"/>
          <w:lang w:val="tt-RU" w:eastAsia="ru-RU"/>
        </w:rPr>
        <w:t xml:space="preserve">(төп геройлар </w:t>
      </w:r>
      <w:r w:rsidRPr="001F4861">
        <w:rPr>
          <w:rFonts w:ascii="Times New Roman" w:eastAsia="Times New Roman" w:hAnsi="Times New Roman" w:cs="Times New Roman"/>
          <w:noProof/>
          <w:color w:val="000000"/>
          <w:sz w:val="24"/>
          <w:szCs w:val="24"/>
          <w:lang w:val="tt-RU" w:eastAsia="ru-RU"/>
        </w:rPr>
        <w:t xml:space="preserve">— </w:t>
      </w:r>
      <w:r w:rsidRPr="001F4861">
        <w:rPr>
          <w:rFonts w:ascii="Times New Roman" w:eastAsia="Times New Roman" w:hAnsi="Times New Roman" w:cs="Times New Roman"/>
          <w:i/>
          <w:iCs/>
          <w:noProof/>
          <w:color w:val="000000"/>
          <w:sz w:val="24"/>
          <w:szCs w:val="24"/>
          <w:lang w:val="tt-RU" w:eastAsia="ru-RU"/>
        </w:rPr>
        <w:t xml:space="preserve">башка төрле хайваннар, бер-берсе белән мөнәсәбәтләре бөтенләй башка төрле); </w:t>
      </w:r>
      <w:r w:rsidRPr="001F4861">
        <w:rPr>
          <w:rFonts w:ascii="Times New Roman" w:eastAsia="Times New Roman" w:hAnsi="Times New Roman" w:cs="Times New Roman"/>
          <w:noProof/>
          <w:color w:val="000000"/>
          <w:sz w:val="24"/>
          <w:szCs w:val="24"/>
          <w:lang w:val="tt-RU" w:eastAsia="ru-RU"/>
        </w:rPr>
        <w:t xml:space="preserve">хайваннар турышдагы автор әкиятләренең еш кына  халык әкияләренә нигезләнүе </w:t>
      </w:r>
      <w:r w:rsidRPr="001F4861">
        <w:rPr>
          <w:rFonts w:ascii="Times New Roman" w:eastAsia="Times New Roman" w:hAnsi="Times New Roman" w:cs="Times New Roman"/>
          <w:i/>
          <w:iCs/>
          <w:noProof/>
          <w:color w:val="000000"/>
          <w:sz w:val="24"/>
          <w:szCs w:val="24"/>
          <w:lang w:val="tt-RU" w:eastAsia="ru-RU"/>
        </w:rPr>
        <w:t xml:space="preserve">(башлангыч сыйныфларда әле автор нигезләнүе термин буларак әйтелми); </w:t>
      </w:r>
      <w:r w:rsidRPr="001F4861">
        <w:rPr>
          <w:rFonts w:ascii="Times New Roman" w:eastAsia="Times New Roman" w:hAnsi="Times New Roman" w:cs="Times New Roman"/>
          <w:noProof/>
          <w:color w:val="000000"/>
          <w:sz w:val="24"/>
          <w:szCs w:val="24"/>
          <w:lang w:val="tt-RU" w:eastAsia="ru-RU"/>
        </w:rPr>
        <w:t xml:space="preserve">халык әкиятләрендә аерым хайваннарның патшалык итүе </w:t>
      </w:r>
      <w:r w:rsidRPr="001F4861">
        <w:rPr>
          <w:rFonts w:ascii="Times New Roman" w:eastAsia="Times New Roman" w:hAnsi="Times New Roman" w:cs="Times New Roman"/>
          <w:i/>
          <w:iCs/>
          <w:noProof/>
          <w:color w:val="000000"/>
          <w:sz w:val="24"/>
          <w:szCs w:val="24"/>
          <w:lang w:val="tt-RU" w:eastAsia="ru-RU"/>
        </w:rPr>
        <w:t xml:space="preserve">(баш булуы); </w:t>
      </w:r>
      <w:r w:rsidRPr="001F4861">
        <w:rPr>
          <w:rFonts w:ascii="Times New Roman" w:eastAsia="Times New Roman" w:hAnsi="Times New Roman" w:cs="Times New Roman"/>
          <w:iCs/>
          <w:noProof/>
          <w:color w:val="000000"/>
          <w:sz w:val="24"/>
          <w:szCs w:val="24"/>
          <w:lang w:val="tt-RU" w:eastAsia="ru-RU"/>
        </w:rPr>
        <w:t>хайваннар</w:t>
      </w:r>
      <w:r w:rsidRPr="001F4861">
        <w:rPr>
          <w:rFonts w:ascii="Times New Roman" w:eastAsia="Times New Roman" w:hAnsi="Times New Roman" w:cs="Times New Roman"/>
          <w:noProof/>
          <w:color w:val="000000"/>
          <w:sz w:val="24"/>
          <w:szCs w:val="24"/>
          <w:lang w:val="tt-RU" w:eastAsia="ru-RU"/>
        </w:rPr>
        <w:t xml:space="preserve"> турындагы әкият героеның һэрвакытта көчсезләрне яклаучы гына түгел, еш кына хәйләкәр, тиктормас, көлкегә калучы икәнлеге турында төшенчә бирү.</w:t>
      </w:r>
    </w:p>
    <w:p w14:paraId="2A17D6E5"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noProof/>
          <w:color w:val="000000"/>
          <w:sz w:val="24"/>
          <w:szCs w:val="24"/>
          <w:vertAlign w:val="subscript"/>
          <w:lang w:val="tt-RU" w:eastAsia="ru-RU"/>
        </w:rPr>
      </w:pPr>
      <w:r w:rsidRPr="001F4861">
        <w:rPr>
          <w:rFonts w:ascii="Times New Roman" w:eastAsia="Times New Roman" w:hAnsi="Times New Roman" w:cs="Times New Roman"/>
          <w:noProof/>
          <w:color w:val="000000"/>
          <w:sz w:val="24"/>
          <w:szCs w:val="24"/>
          <w:lang w:val="tt-RU" w:eastAsia="ru-RU"/>
        </w:rPr>
        <w:t xml:space="preserve">3. </w:t>
      </w:r>
      <w:r w:rsidRPr="001F4861">
        <w:rPr>
          <w:rFonts w:ascii="Times New Roman" w:eastAsia="Times New Roman" w:hAnsi="Times New Roman" w:cs="Times New Roman"/>
          <w:b/>
          <w:noProof/>
          <w:color w:val="000000"/>
          <w:sz w:val="24"/>
          <w:szCs w:val="24"/>
          <w:lang w:val="tt-RU" w:eastAsia="ru-RU"/>
        </w:rPr>
        <w:t>Әхлакый бурычлар</w:t>
      </w:r>
      <w:r w:rsidRPr="001F4861">
        <w:rPr>
          <w:rFonts w:ascii="Times New Roman" w:eastAsia="Times New Roman" w:hAnsi="Times New Roman" w:cs="Times New Roman"/>
          <w:noProof/>
          <w:color w:val="000000"/>
          <w:sz w:val="24"/>
          <w:szCs w:val="24"/>
          <w:lang w:val="tt-RU" w:eastAsia="ru-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14:paraId="6F9BD9F8"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 4.  </w:t>
      </w:r>
      <w:r w:rsidRPr="001F4861">
        <w:rPr>
          <w:rFonts w:ascii="Times New Roman" w:eastAsia="Times New Roman" w:hAnsi="Times New Roman" w:cs="Times New Roman"/>
          <w:b/>
          <w:noProof/>
          <w:color w:val="000000"/>
          <w:sz w:val="24"/>
          <w:szCs w:val="24"/>
          <w:lang w:val="tt-RU" w:eastAsia="ru-RU"/>
        </w:rPr>
        <w:t>Эстетик бурычлар</w:t>
      </w:r>
      <w:r w:rsidRPr="001F4861">
        <w:rPr>
          <w:rFonts w:ascii="Times New Roman" w:eastAsia="Times New Roman" w:hAnsi="Times New Roman" w:cs="Times New Roman"/>
          <w:noProof/>
          <w:color w:val="000000"/>
          <w:sz w:val="24"/>
          <w:szCs w:val="24"/>
          <w:lang w:val="tt-RU" w:eastAsia="ru-RU"/>
        </w:rPr>
        <w:t>: матурлык - ул сине чолгап алган тирәлек, бары тик аны күрә белергә кирәкле турында төшенчә бирү;</w:t>
      </w:r>
    </w:p>
    <w:p w14:paraId="4905E393"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noProof/>
          <w:color w:val="000000"/>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 5. </w:t>
      </w:r>
      <w:r w:rsidRPr="001F4861">
        <w:rPr>
          <w:rFonts w:ascii="Times New Roman" w:eastAsia="Times New Roman" w:hAnsi="Times New Roman" w:cs="Times New Roman"/>
          <w:b/>
          <w:noProof/>
          <w:color w:val="000000"/>
          <w:sz w:val="24"/>
          <w:szCs w:val="24"/>
          <w:lang w:val="tt-RU" w:eastAsia="ru-RU"/>
        </w:rPr>
        <w:t>Сөйләм телен үстерү бурычлары</w:t>
      </w:r>
      <w:r w:rsidRPr="001F4861">
        <w:rPr>
          <w:rFonts w:ascii="Times New Roman" w:eastAsia="Times New Roman" w:hAnsi="Times New Roman" w:cs="Times New Roman"/>
          <w:noProof/>
          <w:color w:val="000000"/>
          <w:sz w:val="24"/>
          <w:szCs w:val="24"/>
          <w:lang w:val="tt-RU" w:eastAsia="ru-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sidRPr="001F4861">
        <w:rPr>
          <w:rFonts w:ascii="Times New Roman" w:eastAsia="Times New Roman" w:hAnsi="Times New Roman" w:cs="Times New Roman"/>
          <w:noProof/>
          <w:color w:val="000000"/>
          <w:sz w:val="24"/>
          <w:szCs w:val="24"/>
          <w:vertAlign w:val="subscript"/>
          <w:lang w:val="tt-RU" w:eastAsia="ru-RU"/>
        </w:rPr>
        <w:t>;</w:t>
      </w:r>
      <w:r w:rsidRPr="001F4861">
        <w:rPr>
          <w:rFonts w:ascii="Times New Roman" w:eastAsia="Times New Roman" w:hAnsi="Times New Roman" w:cs="Times New Roman"/>
          <w:noProof/>
          <w:color w:val="000000"/>
          <w:sz w:val="24"/>
          <w:szCs w:val="24"/>
          <w:lang w:val="tt-RU" w:eastAsia="ru-RU"/>
        </w:rPr>
        <w:t>идеяң икәнен җайлап төшендерү.</w:t>
      </w:r>
    </w:p>
    <w:p w14:paraId="01F84836" w14:textId="77777777" w:rsidR="001F4861" w:rsidRPr="001F4861" w:rsidRDefault="001F4861" w:rsidP="001F4861">
      <w:pPr>
        <w:widowControl/>
        <w:shd w:val="clear" w:color="auto" w:fill="FFFFFF"/>
        <w:adjustRightInd w:val="0"/>
        <w:ind w:left="-142" w:firstLine="142"/>
        <w:jc w:val="both"/>
        <w:rPr>
          <w:rFonts w:ascii="Times New Roman" w:eastAsia="Times New Roman" w:hAnsi="Times New Roman" w:cs="Times New Roman"/>
          <w:noProof/>
          <w:color w:val="000000"/>
          <w:sz w:val="24"/>
          <w:szCs w:val="24"/>
          <w:lang w:val="tt-RU" w:eastAsia="ru-RU"/>
        </w:rPr>
      </w:pPr>
    </w:p>
    <w:p w14:paraId="2CF6EFDF"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p>
    <w:p w14:paraId="185D16F5"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b/>
          <w:sz w:val="24"/>
          <w:szCs w:val="24"/>
          <w:lang w:val="tt-RU" w:eastAsia="ru-RU"/>
        </w:rPr>
      </w:pPr>
    </w:p>
    <w:p w14:paraId="4646706C"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Укыту предметының темаларының эчтәлеге</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0206"/>
        <w:gridCol w:w="1701"/>
      </w:tblGrid>
      <w:tr w:rsidR="001F4861" w:rsidRPr="001F4861" w14:paraId="6752453B" w14:textId="77777777" w:rsidTr="00EC008F">
        <w:tc>
          <w:tcPr>
            <w:tcW w:w="567" w:type="dxa"/>
          </w:tcPr>
          <w:p w14:paraId="1753BAA6"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w:t>
            </w:r>
          </w:p>
        </w:tc>
        <w:tc>
          <w:tcPr>
            <w:tcW w:w="10206" w:type="dxa"/>
          </w:tcPr>
          <w:p w14:paraId="022C3CDD"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Бүлек</w:t>
            </w:r>
          </w:p>
        </w:tc>
        <w:tc>
          <w:tcPr>
            <w:tcW w:w="1701" w:type="dxa"/>
          </w:tcPr>
          <w:p w14:paraId="7627937E"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b/>
                <w:sz w:val="24"/>
                <w:szCs w:val="24"/>
                <w:lang w:val="tt-RU" w:eastAsia="ru-RU"/>
              </w:rPr>
            </w:pPr>
            <w:proofErr w:type="spellStart"/>
            <w:r w:rsidRPr="001F4861">
              <w:rPr>
                <w:rFonts w:ascii="Times New Roman" w:eastAsia="Times New Roman" w:hAnsi="Times New Roman" w:cs="Times New Roman"/>
                <w:b/>
                <w:sz w:val="24"/>
                <w:szCs w:val="24"/>
                <w:lang w:eastAsia="ru-RU"/>
              </w:rPr>
              <w:t>Сәгат</w:t>
            </w:r>
            <w:proofErr w:type="spellEnd"/>
            <w:r w:rsidRPr="001F4861">
              <w:rPr>
                <w:rFonts w:ascii="Times New Roman" w:eastAsia="Times New Roman" w:hAnsi="Times New Roman" w:cs="Times New Roman"/>
                <w:b/>
                <w:sz w:val="24"/>
                <w:szCs w:val="24"/>
                <w:lang w:val="tt-RU" w:eastAsia="ru-RU"/>
              </w:rPr>
              <w:t>ь саны</w:t>
            </w:r>
          </w:p>
        </w:tc>
      </w:tr>
      <w:tr w:rsidR="001F4861" w:rsidRPr="001F4861" w14:paraId="4B389699" w14:textId="77777777" w:rsidTr="00EC008F">
        <w:tc>
          <w:tcPr>
            <w:tcW w:w="567" w:type="dxa"/>
          </w:tcPr>
          <w:p w14:paraId="5A36CDF6"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1</w:t>
            </w:r>
          </w:p>
        </w:tc>
        <w:tc>
          <w:tcPr>
            <w:tcW w:w="10206" w:type="dxa"/>
          </w:tcPr>
          <w:p w14:paraId="038834EE"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Тылсымлы  әкият кануннарын өйрәнәбез: үткәннәрне яңадан кичереп,бүгенге тормыш белән бәйлибез </w:t>
            </w:r>
          </w:p>
        </w:tc>
        <w:tc>
          <w:tcPr>
            <w:tcW w:w="1701" w:type="dxa"/>
          </w:tcPr>
          <w:p w14:paraId="1B634AC8"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14</w:t>
            </w:r>
          </w:p>
        </w:tc>
      </w:tr>
      <w:tr w:rsidR="001F4861" w:rsidRPr="001F4861" w14:paraId="3CEF1727" w14:textId="77777777" w:rsidTr="00EC008F">
        <w:tc>
          <w:tcPr>
            <w:tcW w:w="567" w:type="dxa"/>
          </w:tcPr>
          <w:p w14:paraId="54F65169"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2</w:t>
            </w:r>
          </w:p>
        </w:tc>
        <w:tc>
          <w:tcPr>
            <w:tcW w:w="10206" w:type="dxa"/>
          </w:tcPr>
          <w:p w14:paraId="089DFD38"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Фольклорга нигезләнгән хикәяләү. Дастан, риваять һәм легендалар аша тарих белән танышабыз. </w:t>
            </w:r>
          </w:p>
        </w:tc>
        <w:tc>
          <w:tcPr>
            <w:tcW w:w="1701" w:type="dxa"/>
          </w:tcPr>
          <w:p w14:paraId="3007F92E"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6</w:t>
            </w:r>
          </w:p>
        </w:tc>
      </w:tr>
      <w:tr w:rsidR="001F4861" w:rsidRPr="001F4861" w14:paraId="3D5C46F6" w14:textId="77777777" w:rsidTr="00EC008F">
        <w:tc>
          <w:tcPr>
            <w:tcW w:w="567" w:type="dxa"/>
          </w:tcPr>
          <w:p w14:paraId="3B580AE9"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3</w:t>
            </w:r>
          </w:p>
        </w:tc>
        <w:tc>
          <w:tcPr>
            <w:tcW w:w="10206" w:type="dxa"/>
          </w:tcPr>
          <w:p w14:paraId="3BA75B05" w14:textId="77777777" w:rsidR="001F4861" w:rsidRPr="001F4861" w:rsidRDefault="001F4861" w:rsidP="001F4861">
            <w:pPr>
              <w:widowControl/>
              <w:tabs>
                <w:tab w:val="left" w:pos="1187"/>
                <w:tab w:val="center" w:pos="7158"/>
              </w:tabs>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w:t>
            </w:r>
            <w:r w:rsidRPr="001F4861">
              <w:rPr>
                <w:rFonts w:ascii="Times New Roman" w:eastAsia="Times New Roman" w:hAnsi="Times New Roman" w:cs="Times New Roman"/>
                <w:i/>
                <w:sz w:val="24"/>
                <w:szCs w:val="24"/>
                <w:lang w:val="tt-RU" w:eastAsia="ru-RU"/>
              </w:rPr>
              <w:t>.</w:t>
            </w:r>
          </w:p>
        </w:tc>
        <w:tc>
          <w:tcPr>
            <w:tcW w:w="1701" w:type="dxa"/>
          </w:tcPr>
          <w:p w14:paraId="1E5BA882"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7</w:t>
            </w:r>
          </w:p>
        </w:tc>
      </w:tr>
      <w:tr w:rsidR="001F4861" w:rsidRPr="001F4861" w14:paraId="0175F2BA" w14:textId="77777777" w:rsidTr="00EC008F">
        <w:tc>
          <w:tcPr>
            <w:tcW w:w="567" w:type="dxa"/>
          </w:tcPr>
          <w:p w14:paraId="181B2D00"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4</w:t>
            </w:r>
          </w:p>
        </w:tc>
        <w:tc>
          <w:tcPr>
            <w:tcW w:w="10206" w:type="dxa"/>
          </w:tcPr>
          <w:p w14:paraId="659A2679"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Безгә кадәр яшәгән яшьтәшләребез тормышы белән танышабыз. </w:t>
            </w:r>
          </w:p>
        </w:tc>
        <w:tc>
          <w:tcPr>
            <w:tcW w:w="1701" w:type="dxa"/>
          </w:tcPr>
          <w:p w14:paraId="65C2E91D"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9</w:t>
            </w:r>
          </w:p>
        </w:tc>
      </w:tr>
      <w:tr w:rsidR="001F4861" w:rsidRPr="001F4861" w14:paraId="4C3D11F1" w14:textId="77777777" w:rsidTr="00EC008F">
        <w:tc>
          <w:tcPr>
            <w:tcW w:w="567" w:type="dxa"/>
          </w:tcPr>
          <w:p w14:paraId="24ED8058"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5</w:t>
            </w:r>
          </w:p>
        </w:tc>
        <w:tc>
          <w:tcPr>
            <w:tcW w:w="10206" w:type="dxa"/>
          </w:tcPr>
          <w:p w14:paraId="46618158"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Матурлыкның безгә ничек тәэсир итүен аңларга тырышабыз. </w:t>
            </w:r>
          </w:p>
        </w:tc>
        <w:tc>
          <w:tcPr>
            <w:tcW w:w="1701" w:type="dxa"/>
          </w:tcPr>
          <w:p w14:paraId="25ABD5FD"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6</w:t>
            </w:r>
          </w:p>
        </w:tc>
      </w:tr>
      <w:tr w:rsidR="001F4861" w:rsidRPr="001F4861" w14:paraId="705565D4" w14:textId="77777777" w:rsidTr="00EC008F">
        <w:tc>
          <w:tcPr>
            <w:tcW w:w="567" w:type="dxa"/>
          </w:tcPr>
          <w:p w14:paraId="5DE62BE2"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6</w:t>
            </w:r>
          </w:p>
        </w:tc>
        <w:tc>
          <w:tcPr>
            <w:tcW w:w="10206" w:type="dxa"/>
          </w:tcPr>
          <w:p w14:paraId="622E5511"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Җирдә кеше булу өчен, кеше күпме юллар үтә. </w:t>
            </w:r>
          </w:p>
        </w:tc>
        <w:tc>
          <w:tcPr>
            <w:tcW w:w="1701" w:type="dxa"/>
          </w:tcPr>
          <w:p w14:paraId="26825075"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15</w:t>
            </w:r>
          </w:p>
        </w:tc>
      </w:tr>
      <w:tr w:rsidR="001F4861" w:rsidRPr="001F4861" w14:paraId="0971FBD0" w14:textId="77777777" w:rsidTr="00EC008F">
        <w:tc>
          <w:tcPr>
            <w:tcW w:w="567" w:type="dxa"/>
          </w:tcPr>
          <w:p w14:paraId="1730613E"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7</w:t>
            </w:r>
          </w:p>
        </w:tc>
        <w:tc>
          <w:tcPr>
            <w:tcW w:w="10206" w:type="dxa"/>
          </w:tcPr>
          <w:p w14:paraId="360F384D" w14:textId="77777777" w:rsidR="001F4861" w:rsidRPr="001F4861" w:rsidRDefault="001F4861" w:rsidP="001F4861">
            <w:pPr>
              <w:widowControl/>
              <w:tabs>
                <w:tab w:val="left" w:pos="1735"/>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Сәнгать дөньясының үзенә генә хас үзенчәлекләрен ачыклыйбыз. </w:t>
            </w:r>
          </w:p>
        </w:tc>
        <w:tc>
          <w:tcPr>
            <w:tcW w:w="1701" w:type="dxa"/>
          </w:tcPr>
          <w:p w14:paraId="00EFC555"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4</w:t>
            </w:r>
          </w:p>
        </w:tc>
      </w:tr>
      <w:tr w:rsidR="001F4861" w:rsidRPr="001F4861" w14:paraId="4A9193B5" w14:textId="77777777" w:rsidTr="00EC008F">
        <w:tc>
          <w:tcPr>
            <w:tcW w:w="567" w:type="dxa"/>
          </w:tcPr>
          <w:p w14:paraId="74D61B4C"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8</w:t>
            </w:r>
          </w:p>
        </w:tc>
        <w:tc>
          <w:tcPr>
            <w:tcW w:w="10206" w:type="dxa"/>
          </w:tcPr>
          <w:p w14:paraId="54E23BEA"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Үткәне булмаган халыкның киләчәге юк.Туган ил турында уйланабыз. </w:t>
            </w:r>
          </w:p>
        </w:tc>
        <w:tc>
          <w:tcPr>
            <w:tcW w:w="1701" w:type="dxa"/>
          </w:tcPr>
          <w:p w14:paraId="062167A3"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color w:val="000000"/>
                <w:sz w:val="24"/>
                <w:szCs w:val="24"/>
                <w:lang w:val="tt-RU" w:eastAsia="ru-RU"/>
              </w:rPr>
              <w:t>7</w:t>
            </w:r>
          </w:p>
        </w:tc>
      </w:tr>
      <w:tr w:rsidR="001F4861" w:rsidRPr="001F4861" w14:paraId="3C3595AF" w14:textId="77777777" w:rsidTr="00EC008F">
        <w:tc>
          <w:tcPr>
            <w:tcW w:w="567" w:type="dxa"/>
          </w:tcPr>
          <w:p w14:paraId="4DDC6922"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p>
        </w:tc>
        <w:tc>
          <w:tcPr>
            <w:tcW w:w="10206" w:type="dxa"/>
          </w:tcPr>
          <w:p w14:paraId="1BBA2A26" w14:textId="77777777" w:rsidR="001F4861" w:rsidRPr="001F4861" w:rsidRDefault="001F4861" w:rsidP="001F4861">
            <w:pPr>
              <w:widowControl/>
              <w:tabs>
                <w:tab w:val="left" w:pos="1187"/>
                <w:tab w:val="center" w:pos="7158"/>
              </w:tabs>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Барлыгы</w:t>
            </w:r>
          </w:p>
        </w:tc>
        <w:tc>
          <w:tcPr>
            <w:tcW w:w="1701" w:type="dxa"/>
          </w:tcPr>
          <w:p w14:paraId="4FEFC3C1" w14:textId="77777777" w:rsidR="001F4861" w:rsidRPr="001F4861" w:rsidRDefault="001F4861" w:rsidP="001F4861">
            <w:pPr>
              <w:widowControl/>
              <w:tabs>
                <w:tab w:val="left" w:pos="1187"/>
                <w:tab w:val="center" w:pos="7158"/>
              </w:tabs>
              <w:autoSpaceDE/>
              <w:autoSpaceDN/>
              <w:ind w:left="-142" w:firstLine="142"/>
              <w:jc w:val="center"/>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68</w:t>
            </w:r>
          </w:p>
        </w:tc>
      </w:tr>
    </w:tbl>
    <w:p w14:paraId="6EBC3ADB" w14:textId="77777777" w:rsidR="001F4861" w:rsidRPr="001F4861" w:rsidRDefault="001F4861" w:rsidP="001F4861">
      <w:pPr>
        <w:widowControl/>
        <w:autoSpaceDE/>
        <w:autoSpaceDN/>
        <w:ind w:left="-142" w:firstLine="142"/>
        <w:rPr>
          <w:rFonts w:ascii="Times New Roman" w:eastAsia="Times New Roman" w:hAnsi="Times New Roman" w:cs="Times New Roman"/>
          <w:b/>
          <w:sz w:val="24"/>
          <w:szCs w:val="24"/>
          <w:lang w:val="ru-RU" w:eastAsia="ru-RU"/>
        </w:rPr>
      </w:pPr>
    </w:p>
    <w:p w14:paraId="74828CD4"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Эчтәлек</w:t>
      </w:r>
    </w:p>
    <w:p w14:paraId="4F61A7A9"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Халык авыз иҗаты.</w:t>
      </w:r>
    </w:p>
    <w:p w14:paraId="7069E7F7"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Мифлар турында гомуми күзаллау булдыру.</w:t>
      </w:r>
    </w:p>
    <w:p w14:paraId="29F4EC50"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14:paraId="341A7D06"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 xml:space="preserve">Тылсымлы әкиятләр. </w:t>
      </w:r>
    </w:p>
    <w:p w14:paraId="773B1F5A" w14:textId="77777777" w:rsidR="001F4861" w:rsidRPr="001F4861" w:rsidRDefault="001F4861" w:rsidP="001F4861">
      <w:pPr>
        <w:widowControl/>
        <w:autoSpaceDE/>
        <w:autoSpaceDN/>
        <w:ind w:left="-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Дөнья турында борынгы күзаллаулар чагылышы. Тылсымлы әкият герое. Тылсымдөньясы. Тылсымлы предметлар,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легендаларда чагылышы.</w:t>
      </w:r>
    </w:p>
    <w:p w14:paraId="322EA72C" w14:textId="77777777" w:rsidR="001F4861" w:rsidRPr="001F4861" w:rsidRDefault="001F4861" w:rsidP="001F4861">
      <w:pPr>
        <w:widowControl/>
        <w:autoSpaceDE/>
        <w:autoSpaceDN/>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Риваять һәм легендалар.</w:t>
      </w:r>
    </w:p>
    <w:p w14:paraId="42D016FB"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lastRenderedPageBreak/>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14:paraId="440E6669"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Автор әкиятләре.</w:t>
      </w:r>
    </w:p>
    <w:p w14:paraId="777BB211"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14:paraId="5F6B33E7"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Фольклор жанрының тормышта, хәзерге вакытта яшәеше.</w:t>
      </w:r>
    </w:p>
    <w:p w14:paraId="2EB31D54" w14:textId="77777777" w:rsidR="001F4861" w:rsidRPr="001F4861" w:rsidRDefault="001F4861" w:rsidP="001F4861">
      <w:pPr>
        <w:widowControl/>
        <w:autoSpaceDE/>
        <w:autoSpaceDN/>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Халык традицияләре һәм бәйрәмнәре. Символик төшенчәләр. Гимннар (Татарстан гимны). Халык һәм автор әкиятләре.</w:t>
      </w:r>
    </w:p>
    <w:p w14:paraId="2878F563"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Хикәя.</w:t>
      </w:r>
    </w:p>
    <w:p w14:paraId="436A9096"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14:paraId="6A39981E"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 xml:space="preserve">Әкият һәм хикәя жанрының үзгәлеге турында күзаллау формалаштыру. </w:t>
      </w:r>
    </w:p>
    <w:p w14:paraId="3E8D97A2"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14:paraId="58FEE86F"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Шигърият.</w:t>
      </w:r>
      <w:r w:rsidRPr="001F4861">
        <w:rPr>
          <w:rFonts w:ascii="Times New Roman" w:eastAsia="Times New Roman" w:hAnsi="Times New Roman" w:cs="Times New Roman"/>
          <w:sz w:val="24"/>
          <w:szCs w:val="24"/>
          <w:lang w:val="tt-RU" w:eastAsia="ru-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14:paraId="4627C836"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14:paraId="7F3889F1"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Әсәр авторлары турында.</w:t>
      </w:r>
    </w:p>
    <w:p w14:paraId="3710E9F2"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Шагыйрь, язучы, рәссамның биографиясе.</w:t>
      </w:r>
    </w:p>
    <w:p w14:paraId="1EEBCB72"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а) әсәрдә авторлар кичереше;</w:t>
      </w:r>
    </w:p>
    <w:p w14:paraId="56E8A8C8"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 автор күзәтүләренең чагылыш;</w:t>
      </w:r>
    </w:p>
    <w:p w14:paraId="369FEEBA"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б) хәзерге заман авторлары белән очрашу, балаларның авторга сораулары, җаваплар.</w:t>
      </w:r>
    </w:p>
    <w:p w14:paraId="309628E4" w14:textId="77777777" w:rsidR="001F4861" w:rsidRPr="001F4861" w:rsidRDefault="001F4861" w:rsidP="001F4861">
      <w:pPr>
        <w:widowControl/>
        <w:autoSpaceDE/>
        <w:autoSpaceDN/>
        <w:ind w:left="-142"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Библиографик культура формалаштыру.</w:t>
      </w:r>
    </w:p>
    <w:p w14:paraId="0BAB8C12"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14:paraId="4F294ED4"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Уку, сөйләү, тыңлау күнекмәләре формалаштыру.</w:t>
      </w:r>
    </w:p>
    <w:p w14:paraId="7EC1EF02" w14:textId="77777777" w:rsidR="001F4861" w:rsidRPr="001F4861" w:rsidRDefault="001F4861" w:rsidP="001F4861">
      <w:pPr>
        <w:widowControl/>
        <w:autoSpaceDE/>
        <w:autoSpaceDN/>
        <w:ind w:left="-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Сәнгатьле уку күнекмәләре формалаштыру </w:t>
      </w:r>
      <w:r w:rsidRPr="001F4861">
        <w:rPr>
          <w:rFonts w:ascii="Times New Roman" w:eastAsia="Times New Roman" w:hAnsi="Times New Roman" w:cs="Times New Roman"/>
          <w:i/>
          <w:sz w:val="24"/>
          <w:szCs w:val="24"/>
          <w:lang w:val="tt-RU" w:eastAsia="ru-RU"/>
        </w:rPr>
        <w:t>( интонация, тон, темп саклап кычкырып уку)</w:t>
      </w:r>
      <w:r w:rsidRPr="001F4861">
        <w:rPr>
          <w:rFonts w:ascii="Times New Roman" w:eastAsia="Times New Roman" w:hAnsi="Times New Roman" w:cs="Times New Roman"/>
          <w:sz w:val="24"/>
          <w:szCs w:val="24"/>
          <w:lang w:val="tt-RU" w:eastAsia="ru-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14:paraId="70FB1151" w14:textId="77777777" w:rsidR="001F4861" w:rsidRPr="001F4861" w:rsidRDefault="001F4861" w:rsidP="001F4861">
      <w:pPr>
        <w:widowControl/>
        <w:shd w:val="clear" w:color="auto" w:fill="FFFFFF"/>
        <w:adjustRightInd w:val="0"/>
        <w:ind w:left="-142" w:firstLine="142"/>
        <w:rPr>
          <w:rFonts w:ascii="Times New Roman" w:eastAsia="Times New Roman" w:hAnsi="Times New Roman" w:cs="Times New Roman"/>
          <w:b/>
          <w:noProof/>
          <w:color w:val="000000"/>
          <w:sz w:val="24"/>
          <w:szCs w:val="24"/>
          <w:lang w:val="tt-RU" w:eastAsia="ru-RU"/>
        </w:rPr>
      </w:pPr>
      <w:r w:rsidRPr="001F4861">
        <w:rPr>
          <w:rFonts w:ascii="Times New Roman" w:eastAsia="Times New Roman" w:hAnsi="Times New Roman" w:cs="Times New Roman"/>
          <w:b/>
          <w:noProof/>
          <w:color w:val="000000"/>
          <w:sz w:val="24"/>
          <w:szCs w:val="24"/>
          <w:lang w:val="tt-RU" w:eastAsia="ru-RU"/>
        </w:rPr>
        <w:t>Уку предметы эчтәлегенең рухи кыйммәтләре</w:t>
      </w:r>
    </w:p>
    <w:p w14:paraId="6AD43859"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Патриотизм, гражданлык кыймм</w:t>
      </w:r>
      <w:r w:rsidRPr="001F4861">
        <w:rPr>
          <w:rFonts w:ascii="Times New Roman" w:eastAsia="Times New Roman" w:hAnsi="Times New Roman" w:cs="Times New Roman"/>
          <w:color w:val="000000"/>
          <w:sz w:val="24"/>
          <w:szCs w:val="24"/>
          <w:lang w:val="tt-RU" w:eastAsia="ru-RU"/>
        </w:rPr>
        <w:t>әте – Туган якка, татар халкына, Татарстанга мәхәббәт хисе; Ватанга хезмәт ит</w:t>
      </w:r>
      <w:r w:rsidRPr="001F4861">
        <w:rPr>
          <w:rFonts w:ascii="Times New Roman" w:eastAsia="Times New Roman" w:hAnsi="Times New Roman" w:cs="Times New Roman"/>
          <w:sz w:val="24"/>
          <w:szCs w:val="24"/>
          <w:lang w:val="tt-RU" w:eastAsia="ru-RU"/>
        </w:rPr>
        <w:t>ү.</w:t>
      </w:r>
    </w:p>
    <w:p w14:paraId="6A82AC22"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bCs/>
          <w:sz w:val="24"/>
          <w:szCs w:val="24"/>
          <w:lang w:val="tt-RU" w:eastAsia="ru-RU"/>
        </w:rPr>
        <w:t>Табигать к</w:t>
      </w:r>
      <w:r w:rsidRPr="001F4861">
        <w:rPr>
          <w:rFonts w:ascii="Times New Roman" w:eastAsia="Times New Roman" w:hAnsi="Times New Roman" w:cs="Times New Roman"/>
          <w:sz w:val="24"/>
          <w:szCs w:val="24"/>
          <w:lang w:val="tt-RU" w:eastAsia="ru-RU"/>
        </w:rPr>
        <w:t>ыймм</w:t>
      </w:r>
      <w:r w:rsidRPr="001F4861">
        <w:rPr>
          <w:rFonts w:ascii="Times New Roman" w:eastAsia="Times New Roman" w:hAnsi="Times New Roman" w:cs="Times New Roman"/>
          <w:color w:val="000000"/>
          <w:sz w:val="24"/>
          <w:szCs w:val="24"/>
          <w:lang w:val="tt-RU" w:eastAsia="ru-RU"/>
        </w:rPr>
        <w:t>әте – туган җир; табигатькә карата мәхәббәт, сакчыл караш хисе.</w:t>
      </w:r>
    </w:p>
    <w:p w14:paraId="321293A8"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color w:val="000000"/>
          <w:sz w:val="24"/>
          <w:szCs w:val="24"/>
          <w:lang w:val="tt-RU" w:eastAsia="ru-RU"/>
        </w:rPr>
        <w:t xml:space="preserve">Матурлык </w:t>
      </w:r>
      <w:r w:rsidRPr="001F4861">
        <w:rPr>
          <w:rFonts w:ascii="Times New Roman" w:eastAsia="Times New Roman" w:hAnsi="Times New Roman" w:cs="Times New Roman"/>
          <w:bCs/>
          <w:sz w:val="24"/>
          <w:szCs w:val="24"/>
          <w:lang w:val="tt-RU" w:eastAsia="ru-RU"/>
        </w:rPr>
        <w:t>к</w:t>
      </w:r>
      <w:r w:rsidRPr="001F4861">
        <w:rPr>
          <w:rFonts w:ascii="Times New Roman" w:eastAsia="Times New Roman" w:hAnsi="Times New Roman" w:cs="Times New Roman"/>
          <w:sz w:val="24"/>
          <w:szCs w:val="24"/>
          <w:lang w:val="tt-RU" w:eastAsia="ru-RU"/>
        </w:rPr>
        <w:t>ыймм</w:t>
      </w:r>
      <w:r w:rsidRPr="001F4861">
        <w:rPr>
          <w:rFonts w:ascii="Times New Roman" w:eastAsia="Times New Roman" w:hAnsi="Times New Roman" w:cs="Times New Roman"/>
          <w:color w:val="000000"/>
          <w:sz w:val="24"/>
          <w:szCs w:val="24"/>
          <w:lang w:val="tt-RU" w:eastAsia="ru-RU"/>
        </w:rPr>
        <w:t xml:space="preserve">әте – матурлык, гармония; кешенең эчке дөньясы; эстетик </w:t>
      </w:r>
      <w:r w:rsidRPr="001F4861">
        <w:rPr>
          <w:rFonts w:ascii="Times New Roman" w:eastAsia="Times New Roman" w:hAnsi="Times New Roman" w:cs="Times New Roman"/>
          <w:sz w:val="24"/>
          <w:szCs w:val="24"/>
          <w:lang w:val="tt-RU" w:eastAsia="ru-RU"/>
        </w:rPr>
        <w:t>үсеш.</w:t>
      </w:r>
    </w:p>
    <w:p w14:paraId="0DB75ED0"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sz w:val="24"/>
          <w:szCs w:val="24"/>
          <w:lang w:val="tt-RU" w:eastAsia="ru-RU"/>
        </w:rPr>
        <w:t xml:space="preserve">Яхшылык </w:t>
      </w:r>
      <w:r w:rsidRPr="001F4861">
        <w:rPr>
          <w:rFonts w:ascii="Times New Roman" w:eastAsia="Times New Roman" w:hAnsi="Times New Roman" w:cs="Times New Roman"/>
          <w:bCs/>
          <w:sz w:val="24"/>
          <w:szCs w:val="24"/>
          <w:lang w:val="tt-RU" w:eastAsia="ru-RU"/>
        </w:rPr>
        <w:t>к</w:t>
      </w:r>
      <w:r w:rsidRPr="001F4861">
        <w:rPr>
          <w:rFonts w:ascii="Times New Roman" w:eastAsia="Times New Roman" w:hAnsi="Times New Roman" w:cs="Times New Roman"/>
          <w:sz w:val="24"/>
          <w:szCs w:val="24"/>
          <w:lang w:val="tt-RU" w:eastAsia="ru-RU"/>
        </w:rPr>
        <w:t>ыймм</w:t>
      </w:r>
      <w:r w:rsidRPr="001F4861">
        <w:rPr>
          <w:rFonts w:ascii="Times New Roman" w:eastAsia="Times New Roman" w:hAnsi="Times New Roman" w:cs="Times New Roman"/>
          <w:color w:val="000000"/>
          <w:sz w:val="24"/>
          <w:szCs w:val="24"/>
          <w:lang w:val="tt-RU" w:eastAsia="ru-RU"/>
        </w:rPr>
        <w:t xml:space="preserve">әте – кайгыртучанлык </w:t>
      </w:r>
      <w:r w:rsidRPr="001F4861">
        <w:rPr>
          <w:rFonts w:ascii="Times New Roman" w:eastAsia="Times New Roman" w:hAnsi="Times New Roman" w:cs="Times New Roman"/>
          <w:sz w:val="24"/>
          <w:szCs w:val="24"/>
          <w:lang w:val="tt-RU" w:eastAsia="ru-RU"/>
        </w:rPr>
        <w:t>һәм йомшак м</w:t>
      </w:r>
      <w:r w:rsidRPr="001F4861">
        <w:rPr>
          <w:rFonts w:ascii="Times New Roman" w:eastAsia="Times New Roman" w:hAnsi="Times New Roman" w:cs="Times New Roman"/>
          <w:color w:val="000000"/>
          <w:sz w:val="24"/>
          <w:szCs w:val="24"/>
          <w:lang w:val="tt-RU" w:eastAsia="ru-RU"/>
        </w:rPr>
        <w:t>өгамәлә; кешеләрне, тормышны ярату хисе.</w:t>
      </w:r>
    </w:p>
    <w:p w14:paraId="4EBD0FAD"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r w:rsidRPr="001F4861">
        <w:rPr>
          <w:rFonts w:ascii="Times New Roman" w:eastAsia="Times New Roman" w:hAnsi="Times New Roman" w:cs="Times New Roman"/>
          <w:bCs/>
          <w:sz w:val="24"/>
          <w:szCs w:val="24"/>
          <w:lang w:val="tt-RU" w:eastAsia="ru-RU"/>
        </w:rPr>
        <w:t>Хезм</w:t>
      </w:r>
      <w:r w:rsidRPr="001F4861">
        <w:rPr>
          <w:rFonts w:ascii="Times New Roman" w:eastAsia="Times New Roman" w:hAnsi="Times New Roman" w:cs="Times New Roman"/>
          <w:color w:val="000000"/>
          <w:sz w:val="24"/>
          <w:szCs w:val="24"/>
          <w:lang w:val="tt-RU" w:eastAsia="ru-RU"/>
        </w:rPr>
        <w:t>әт, уку процессына и</w:t>
      </w:r>
      <w:r w:rsidRPr="001F4861">
        <w:rPr>
          <w:rFonts w:ascii="Times New Roman" w:eastAsia="Times New Roman" w:hAnsi="Times New Roman" w:cs="Times New Roman"/>
          <w:sz w:val="24"/>
          <w:szCs w:val="24"/>
          <w:lang w:val="tt-RU" w:eastAsia="ru-RU"/>
        </w:rPr>
        <w:t xml:space="preserve">җади якын килү </w:t>
      </w:r>
      <w:r w:rsidRPr="001F4861">
        <w:rPr>
          <w:rFonts w:ascii="Times New Roman" w:eastAsia="Times New Roman" w:hAnsi="Times New Roman" w:cs="Times New Roman"/>
          <w:bCs/>
          <w:sz w:val="24"/>
          <w:szCs w:val="24"/>
          <w:lang w:val="tt-RU" w:eastAsia="ru-RU"/>
        </w:rPr>
        <w:t>к</w:t>
      </w:r>
      <w:r w:rsidRPr="001F4861">
        <w:rPr>
          <w:rFonts w:ascii="Times New Roman" w:eastAsia="Times New Roman" w:hAnsi="Times New Roman" w:cs="Times New Roman"/>
          <w:sz w:val="24"/>
          <w:szCs w:val="24"/>
          <w:lang w:val="tt-RU" w:eastAsia="ru-RU"/>
        </w:rPr>
        <w:t>ыймм</w:t>
      </w:r>
      <w:r w:rsidRPr="001F4861">
        <w:rPr>
          <w:rFonts w:ascii="Times New Roman" w:eastAsia="Times New Roman" w:hAnsi="Times New Roman" w:cs="Times New Roman"/>
          <w:color w:val="000000"/>
          <w:sz w:val="24"/>
          <w:szCs w:val="24"/>
          <w:lang w:val="tt-RU" w:eastAsia="ru-RU"/>
        </w:rPr>
        <w:t xml:space="preserve">әте - </w:t>
      </w:r>
      <w:r w:rsidRPr="001F4861">
        <w:rPr>
          <w:rFonts w:ascii="Times New Roman" w:eastAsia="Times New Roman" w:hAnsi="Times New Roman" w:cs="Times New Roman"/>
          <w:bCs/>
          <w:sz w:val="24"/>
          <w:szCs w:val="24"/>
          <w:lang w:val="tt-RU" w:eastAsia="ru-RU"/>
        </w:rPr>
        <w:t>хезм</w:t>
      </w:r>
      <w:r w:rsidRPr="001F4861">
        <w:rPr>
          <w:rFonts w:ascii="Times New Roman" w:eastAsia="Times New Roman" w:hAnsi="Times New Roman" w:cs="Times New Roman"/>
          <w:color w:val="000000"/>
          <w:sz w:val="24"/>
          <w:szCs w:val="24"/>
          <w:lang w:val="tt-RU" w:eastAsia="ru-RU"/>
        </w:rPr>
        <w:t>әткә хөрмәт; максатчанлык, сакчыллык, сабырлык кебек сыйфатларны булдыр.</w:t>
      </w:r>
    </w:p>
    <w:p w14:paraId="460F4FF1"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547AA033"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7F60A196"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3923E843"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3192140E"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4C181C06" w14:textId="77777777" w:rsidR="001F4861" w:rsidRPr="001F4861" w:rsidRDefault="001F4861" w:rsidP="001F4861">
      <w:pPr>
        <w:widowControl/>
        <w:autoSpaceDE/>
        <w:autoSpaceDN/>
        <w:ind w:left="-142" w:firstLine="142"/>
        <w:jc w:val="both"/>
        <w:rPr>
          <w:rFonts w:ascii="Times New Roman" w:eastAsia="Times New Roman" w:hAnsi="Times New Roman" w:cs="Times New Roman"/>
          <w:color w:val="000000"/>
          <w:sz w:val="24"/>
          <w:szCs w:val="24"/>
          <w:lang w:val="tt-RU" w:eastAsia="ru-RU"/>
        </w:rPr>
      </w:pPr>
    </w:p>
    <w:p w14:paraId="42B8B202" w14:textId="6C0BFC02" w:rsidR="001F4861" w:rsidRDefault="001F4861" w:rsidP="001F4861">
      <w:pPr>
        <w:keepNext/>
        <w:keepLines/>
        <w:widowControl/>
        <w:autoSpaceDE/>
        <w:autoSpaceDN/>
        <w:ind w:left="-142" w:right="-15" w:firstLine="142"/>
        <w:jc w:val="center"/>
        <w:outlineLvl w:val="0"/>
        <w:rPr>
          <w:rFonts w:ascii="Times New Roman" w:eastAsia="Times New Roman" w:hAnsi="Times New Roman" w:cs="Times New Roman"/>
          <w:b/>
          <w:color w:val="000000"/>
          <w:sz w:val="24"/>
          <w:szCs w:val="24"/>
          <w:lang w:val="tt-RU" w:eastAsia="ru-RU"/>
        </w:rPr>
      </w:pPr>
    </w:p>
    <w:p w14:paraId="22CFD3C3" w14:textId="77777777" w:rsidR="001F4861" w:rsidRPr="001F4861" w:rsidRDefault="001F4861" w:rsidP="001F4861">
      <w:pPr>
        <w:keepNext/>
        <w:keepLines/>
        <w:widowControl/>
        <w:autoSpaceDE/>
        <w:autoSpaceDN/>
        <w:ind w:left="-142" w:right="-15" w:firstLine="142"/>
        <w:jc w:val="center"/>
        <w:outlineLvl w:val="0"/>
        <w:rPr>
          <w:rFonts w:ascii="Times New Roman" w:eastAsia="Times New Roman" w:hAnsi="Times New Roman" w:cs="Times New Roman"/>
          <w:b/>
          <w:color w:val="000000"/>
          <w:sz w:val="24"/>
          <w:szCs w:val="24"/>
          <w:lang w:val="tt-RU" w:eastAsia="ru-RU"/>
        </w:rPr>
      </w:pPr>
    </w:p>
    <w:p w14:paraId="4291BF8F" w14:textId="77777777" w:rsidR="001F4861" w:rsidRPr="001F4861" w:rsidRDefault="001F4861" w:rsidP="001F4861">
      <w:pPr>
        <w:keepNext/>
        <w:keepLines/>
        <w:widowControl/>
        <w:autoSpaceDE/>
        <w:autoSpaceDN/>
        <w:ind w:left="-142" w:right="-15" w:firstLine="142"/>
        <w:jc w:val="center"/>
        <w:outlineLvl w:val="0"/>
        <w:rPr>
          <w:rFonts w:ascii="Times New Roman" w:eastAsia="Times New Roman" w:hAnsi="Times New Roman" w:cs="Times New Roman"/>
          <w:b/>
          <w:color w:val="000000"/>
          <w:sz w:val="24"/>
          <w:szCs w:val="24"/>
          <w:lang w:val="tt-RU" w:eastAsia="ru-RU"/>
        </w:rPr>
      </w:pPr>
      <w:r w:rsidRPr="001F4861">
        <w:rPr>
          <w:rFonts w:ascii="Times New Roman" w:eastAsia="Times New Roman" w:hAnsi="Times New Roman" w:cs="Times New Roman"/>
          <w:b/>
          <w:color w:val="000000"/>
          <w:sz w:val="24"/>
          <w:szCs w:val="24"/>
          <w:lang w:val="tt-RU" w:eastAsia="ru-RU"/>
        </w:rPr>
        <w:t>Туган телдә әдәби уку фәнен үзләштерүгә планлаштырылган нәтиҗәләр</w:t>
      </w:r>
    </w:p>
    <w:p w14:paraId="6C6E99B4" w14:textId="77777777" w:rsidR="001F4861" w:rsidRPr="001F4861" w:rsidRDefault="001F4861" w:rsidP="001F4861">
      <w:pPr>
        <w:widowControl/>
        <w:autoSpaceDE/>
        <w:autoSpaceDN/>
        <w:ind w:left="-142" w:firstLine="142"/>
        <w:jc w:val="center"/>
        <w:rPr>
          <w:rFonts w:ascii="Times New Roman" w:eastAsia="Calibri" w:hAnsi="Times New Roman" w:cs="Times New Roman"/>
          <w:sz w:val="24"/>
          <w:szCs w:val="24"/>
          <w:lang w:val="tt-RU"/>
        </w:rPr>
      </w:pPr>
    </w:p>
    <w:tbl>
      <w:tblPr>
        <w:tblStyle w:val="TableGrid"/>
        <w:tblW w:w="15425" w:type="dxa"/>
        <w:tblInd w:w="-110" w:type="dxa"/>
        <w:tblCellMar>
          <w:top w:w="61" w:type="dxa"/>
          <w:left w:w="105" w:type="dxa"/>
          <w:right w:w="52" w:type="dxa"/>
        </w:tblCellMar>
        <w:tblLook w:val="04A0" w:firstRow="1" w:lastRow="0" w:firstColumn="1" w:lastColumn="0" w:noHBand="0" w:noVBand="1"/>
      </w:tblPr>
      <w:tblGrid>
        <w:gridCol w:w="4479"/>
        <w:gridCol w:w="5128"/>
        <w:gridCol w:w="6111"/>
      </w:tblGrid>
      <w:tr w:rsidR="001F4861" w:rsidRPr="001F4861" w14:paraId="50F20743" w14:textId="77777777" w:rsidTr="00EC008F">
        <w:trPr>
          <w:trHeight w:val="285"/>
        </w:trPr>
        <w:tc>
          <w:tcPr>
            <w:tcW w:w="4751" w:type="dxa"/>
            <w:tcBorders>
              <w:top w:val="single" w:sz="4" w:space="0" w:color="000000"/>
              <w:left w:val="single" w:sz="4" w:space="0" w:color="000000"/>
              <w:bottom w:val="single" w:sz="4" w:space="0" w:color="000000"/>
              <w:right w:val="single" w:sz="4" w:space="0" w:color="000000"/>
            </w:tcBorders>
            <w:hideMark/>
          </w:tcPr>
          <w:p w14:paraId="6A0B768A" w14:textId="77777777" w:rsidR="001F4861" w:rsidRPr="001F4861" w:rsidRDefault="001F4861" w:rsidP="001F4861">
            <w:pPr>
              <w:ind w:left="-142" w:firstLine="142"/>
              <w:jc w:val="center"/>
              <w:rPr>
                <w:rFonts w:ascii="Times New Roman" w:hAnsi="Times New Roman" w:cs="Times New Roman"/>
                <w:sz w:val="24"/>
                <w:szCs w:val="24"/>
              </w:rPr>
            </w:pPr>
            <w:proofErr w:type="spellStart"/>
            <w:r w:rsidRPr="001F4861">
              <w:rPr>
                <w:rFonts w:ascii="Times New Roman" w:hAnsi="Times New Roman" w:cs="Times New Roman"/>
                <w:b/>
                <w:sz w:val="24"/>
                <w:szCs w:val="24"/>
              </w:rPr>
              <w:t>Предметлы</w:t>
            </w:r>
            <w:proofErr w:type="spellEnd"/>
            <w:r w:rsidRPr="001F4861">
              <w:rPr>
                <w:rFonts w:ascii="Times New Roman" w:hAnsi="Times New Roman" w:cs="Times New Roman"/>
                <w:b/>
                <w:sz w:val="24"/>
                <w:szCs w:val="24"/>
              </w:rPr>
              <w:t xml:space="preserve"> УУГ </w:t>
            </w:r>
          </w:p>
        </w:tc>
        <w:tc>
          <w:tcPr>
            <w:tcW w:w="6663" w:type="dxa"/>
            <w:tcBorders>
              <w:top w:val="single" w:sz="4" w:space="0" w:color="000000"/>
              <w:left w:val="single" w:sz="4" w:space="0" w:color="000000"/>
              <w:bottom w:val="single" w:sz="4" w:space="0" w:color="000000"/>
              <w:right w:val="single" w:sz="4" w:space="0" w:color="000000"/>
            </w:tcBorders>
            <w:hideMark/>
          </w:tcPr>
          <w:p w14:paraId="54CF788E" w14:textId="77777777" w:rsidR="001F4861" w:rsidRPr="001F4861" w:rsidRDefault="001F4861" w:rsidP="001F4861">
            <w:pPr>
              <w:ind w:left="-142" w:firstLine="142"/>
              <w:jc w:val="center"/>
              <w:rPr>
                <w:rFonts w:ascii="Times New Roman" w:hAnsi="Times New Roman" w:cs="Times New Roman"/>
                <w:sz w:val="24"/>
                <w:szCs w:val="24"/>
              </w:rPr>
            </w:pPr>
            <w:proofErr w:type="spellStart"/>
            <w:r w:rsidRPr="001F4861">
              <w:rPr>
                <w:rFonts w:ascii="Times New Roman" w:hAnsi="Times New Roman" w:cs="Times New Roman"/>
                <w:b/>
                <w:sz w:val="24"/>
                <w:szCs w:val="24"/>
              </w:rPr>
              <w:t>Метапредметлы</w:t>
            </w:r>
            <w:proofErr w:type="spellEnd"/>
            <w:r w:rsidRPr="001F4861">
              <w:rPr>
                <w:rFonts w:ascii="Times New Roman" w:hAnsi="Times New Roman" w:cs="Times New Roman"/>
                <w:b/>
                <w:sz w:val="24"/>
                <w:szCs w:val="24"/>
              </w:rPr>
              <w:t xml:space="preserve"> УУГ</w:t>
            </w:r>
          </w:p>
        </w:tc>
        <w:tc>
          <w:tcPr>
            <w:tcW w:w="4011" w:type="dxa"/>
            <w:tcBorders>
              <w:top w:val="single" w:sz="4" w:space="0" w:color="000000"/>
              <w:left w:val="single" w:sz="4" w:space="0" w:color="000000"/>
              <w:bottom w:val="single" w:sz="4" w:space="0" w:color="000000"/>
              <w:right w:val="single" w:sz="4" w:space="0" w:color="000000"/>
            </w:tcBorders>
            <w:hideMark/>
          </w:tcPr>
          <w:p w14:paraId="3650B30F" w14:textId="77777777" w:rsidR="001F4861" w:rsidRPr="001F4861" w:rsidRDefault="001F4861" w:rsidP="001F4861">
            <w:pPr>
              <w:ind w:left="-142" w:firstLine="142"/>
              <w:jc w:val="center"/>
              <w:rPr>
                <w:rFonts w:ascii="Times New Roman" w:hAnsi="Times New Roman" w:cs="Times New Roman"/>
                <w:sz w:val="24"/>
                <w:szCs w:val="24"/>
              </w:rPr>
            </w:pPr>
            <w:proofErr w:type="spellStart"/>
            <w:r w:rsidRPr="001F4861">
              <w:rPr>
                <w:rFonts w:ascii="Times New Roman" w:hAnsi="Times New Roman" w:cs="Times New Roman"/>
                <w:b/>
                <w:sz w:val="24"/>
                <w:szCs w:val="24"/>
              </w:rPr>
              <w:t>Шәхси</w:t>
            </w:r>
            <w:proofErr w:type="spellEnd"/>
            <w:r w:rsidRPr="001F4861">
              <w:rPr>
                <w:rFonts w:ascii="Times New Roman" w:hAnsi="Times New Roman" w:cs="Times New Roman"/>
                <w:b/>
                <w:sz w:val="24"/>
                <w:szCs w:val="24"/>
              </w:rPr>
              <w:t xml:space="preserve"> УУГ</w:t>
            </w:r>
          </w:p>
        </w:tc>
      </w:tr>
      <w:tr w:rsidR="001F4861" w:rsidRPr="001F4861" w14:paraId="6AE3FA14" w14:textId="77777777" w:rsidTr="00EC008F">
        <w:trPr>
          <w:trHeight w:val="8090"/>
        </w:trPr>
        <w:tc>
          <w:tcPr>
            <w:tcW w:w="4751" w:type="dxa"/>
            <w:tcBorders>
              <w:top w:val="single" w:sz="4" w:space="0" w:color="000000"/>
              <w:left w:val="single" w:sz="4" w:space="0" w:color="000000"/>
              <w:bottom w:val="single" w:sz="4" w:space="0" w:color="auto"/>
              <w:right w:val="single" w:sz="4" w:space="0" w:color="000000"/>
            </w:tcBorders>
            <w:hideMark/>
          </w:tcPr>
          <w:p w14:paraId="700D73BF" w14:textId="77777777" w:rsidR="001F4861" w:rsidRPr="001F4861" w:rsidRDefault="001F4861" w:rsidP="001F4861">
            <w:pPr>
              <w:ind w:left="-32" w:firstLine="32"/>
              <w:rPr>
                <w:rFonts w:ascii="Times New Roman" w:hAnsi="Times New Roman" w:cs="Times New Roman"/>
                <w:sz w:val="24"/>
                <w:szCs w:val="24"/>
              </w:rPr>
            </w:pPr>
            <w:proofErr w:type="spellStart"/>
            <w:r w:rsidRPr="001F4861">
              <w:rPr>
                <w:rFonts w:ascii="Times New Roman" w:hAnsi="Times New Roman" w:cs="Times New Roman"/>
                <w:sz w:val="24"/>
                <w:szCs w:val="24"/>
              </w:rPr>
              <w:t>Әсәрнесүзләрнедөреситепәйтеп</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кычкырыпһәмэчтәнукыйбелү</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әсәрнеңмәгънәвикисәкләреарасындагыбәйләнешнеачыклау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төпфикернебилгеләүһәманы</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үз</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сүзләрең</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белән</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әйтеп</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бирү</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төрлеавторларның</w:t>
            </w:r>
            <w:proofErr w:type="spellEnd"/>
            <w:r w:rsidRPr="001F4861">
              <w:rPr>
                <w:rFonts w:ascii="Times New Roman" w:hAnsi="Times New Roman" w:cs="Times New Roman"/>
                <w:sz w:val="24"/>
                <w:szCs w:val="24"/>
              </w:rPr>
              <w:t xml:space="preserve"> 6-8 </w:t>
            </w:r>
            <w:proofErr w:type="spellStart"/>
            <w:r w:rsidRPr="001F4861">
              <w:rPr>
                <w:rFonts w:ascii="Times New Roman" w:hAnsi="Times New Roman" w:cs="Times New Roman"/>
                <w:sz w:val="24"/>
                <w:szCs w:val="24"/>
              </w:rPr>
              <w:t>шигыреняттансөйләү;кыскакүләмле</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әсәрләрнең</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эчтәлегенсөйләү;тылсымлыһәмхайваннартурындагыәкиятләрне</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мәсәлләрне</w:t>
            </w:r>
            <w:proofErr w:type="spellEnd"/>
            <w:r w:rsidRPr="001F4861">
              <w:rPr>
                <w:rFonts w:ascii="Times New Roman" w:hAnsi="Times New Roman" w:cs="Times New Roman"/>
                <w:sz w:val="24"/>
                <w:szCs w:val="24"/>
              </w:rPr>
              <w:t xml:space="preserve"> аера белу; </w:t>
            </w:r>
            <w:proofErr w:type="spellStart"/>
            <w:r w:rsidRPr="001F4861">
              <w:rPr>
                <w:rFonts w:ascii="Times New Roman" w:hAnsi="Times New Roman" w:cs="Times New Roman"/>
                <w:sz w:val="24"/>
                <w:szCs w:val="24"/>
              </w:rPr>
              <w:t>әсәрдәгетөпгеройныхарактерлау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төрлеәсәргеройларыначагыштырма</w:t>
            </w:r>
            <w:proofErr w:type="spellEnd"/>
            <w:r w:rsidRPr="001F4861">
              <w:rPr>
                <w:rFonts w:ascii="Times New Roman" w:hAnsi="Times New Roman" w:cs="Times New Roman"/>
                <w:sz w:val="24"/>
                <w:szCs w:val="24"/>
              </w:rPr>
              <w:t xml:space="preserve"> характеристика; </w:t>
            </w:r>
            <w:proofErr w:type="spellStart"/>
            <w:r w:rsidRPr="001F4861">
              <w:rPr>
                <w:rFonts w:ascii="Times New Roman" w:hAnsi="Times New Roman" w:cs="Times New Roman"/>
                <w:sz w:val="24"/>
                <w:szCs w:val="24"/>
              </w:rPr>
              <w:t>укылганәсәрдәнчагыштыру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җанландыру</w:t>
            </w:r>
            <w:proofErr w:type="spellEnd"/>
            <w:r w:rsidRPr="001F4861">
              <w:rPr>
                <w:rFonts w:ascii="Times New Roman" w:hAnsi="Times New Roman" w:cs="Times New Roman"/>
                <w:sz w:val="24"/>
                <w:szCs w:val="24"/>
              </w:rPr>
              <w:t xml:space="preserve">, контрастны </w:t>
            </w:r>
            <w:proofErr w:type="spellStart"/>
            <w:r w:rsidRPr="001F4861">
              <w:rPr>
                <w:rFonts w:ascii="Times New Roman" w:hAnsi="Times New Roman" w:cs="Times New Roman"/>
                <w:sz w:val="24"/>
                <w:szCs w:val="24"/>
              </w:rPr>
              <w:t>таба</w:t>
            </w:r>
            <w:proofErr w:type="spellEnd"/>
            <w:r w:rsidRPr="001F4861">
              <w:rPr>
                <w:rFonts w:ascii="Times New Roman" w:hAnsi="Times New Roman" w:cs="Times New Roman"/>
                <w:sz w:val="24"/>
                <w:szCs w:val="24"/>
              </w:rPr>
              <w:t xml:space="preserve"> белу; </w:t>
            </w:r>
            <w:proofErr w:type="spellStart"/>
            <w:r w:rsidRPr="001F4861">
              <w:rPr>
                <w:rFonts w:ascii="Times New Roman" w:hAnsi="Times New Roman" w:cs="Times New Roman"/>
                <w:sz w:val="24"/>
                <w:szCs w:val="24"/>
              </w:rPr>
              <w:t>сүзлекләрдәнфайдалану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аерымбер</w:t>
            </w:r>
            <w:proofErr w:type="spellEnd"/>
            <w:r w:rsidRPr="001F4861">
              <w:rPr>
                <w:rFonts w:ascii="Times New Roman" w:hAnsi="Times New Roman" w:cs="Times New Roman"/>
                <w:sz w:val="24"/>
                <w:szCs w:val="24"/>
              </w:rPr>
              <w:t xml:space="preserve"> элементы </w:t>
            </w:r>
            <w:proofErr w:type="spellStart"/>
            <w:r w:rsidRPr="001F4861">
              <w:rPr>
                <w:rFonts w:ascii="Times New Roman" w:hAnsi="Times New Roman" w:cs="Times New Roman"/>
                <w:sz w:val="24"/>
                <w:szCs w:val="24"/>
              </w:rPr>
              <w:t>буенчакитаптаориентлашыргаойрәтү</w:t>
            </w:r>
            <w:proofErr w:type="spellEnd"/>
            <w:r w:rsidRPr="001F4861">
              <w:rPr>
                <w:rFonts w:ascii="Times New Roman" w:hAnsi="Times New Roman" w:cs="Times New Roman"/>
                <w:i/>
                <w:sz w:val="24"/>
                <w:szCs w:val="24"/>
              </w:rPr>
              <w:t xml:space="preserve">( авторы , </w:t>
            </w:r>
            <w:proofErr w:type="spellStart"/>
            <w:r w:rsidRPr="001F4861">
              <w:rPr>
                <w:rFonts w:ascii="Times New Roman" w:hAnsi="Times New Roman" w:cs="Times New Roman"/>
                <w:i/>
                <w:sz w:val="24"/>
                <w:szCs w:val="24"/>
              </w:rPr>
              <w:t>исеме</w:t>
            </w:r>
            <w:proofErr w:type="spellEnd"/>
            <w:r w:rsidRPr="001F4861">
              <w:rPr>
                <w:rFonts w:ascii="Times New Roman" w:hAnsi="Times New Roman" w:cs="Times New Roman"/>
                <w:i/>
                <w:sz w:val="24"/>
                <w:szCs w:val="24"/>
              </w:rPr>
              <w:t>, “</w:t>
            </w:r>
            <w:proofErr w:type="spellStart"/>
            <w:r w:rsidRPr="001F4861">
              <w:rPr>
                <w:rFonts w:ascii="Times New Roman" w:hAnsi="Times New Roman" w:cs="Times New Roman"/>
                <w:i/>
                <w:sz w:val="24"/>
                <w:szCs w:val="24"/>
              </w:rPr>
              <w:t>Эчтәлек</w:t>
            </w:r>
            <w:proofErr w:type="spellEnd"/>
            <w:r w:rsidRPr="001F4861">
              <w:rPr>
                <w:rFonts w:ascii="Times New Roman" w:hAnsi="Times New Roman" w:cs="Times New Roman"/>
                <w:i/>
                <w:sz w:val="24"/>
                <w:szCs w:val="24"/>
              </w:rPr>
              <w:t xml:space="preserve">” бите, </w:t>
            </w:r>
            <w:proofErr w:type="spellStart"/>
            <w:r w:rsidRPr="001F4861">
              <w:rPr>
                <w:rFonts w:ascii="Times New Roman" w:hAnsi="Times New Roman" w:cs="Times New Roman"/>
                <w:i/>
                <w:sz w:val="24"/>
                <w:szCs w:val="24"/>
              </w:rPr>
              <w:t>иллюстрацияләр</w:t>
            </w:r>
            <w:proofErr w:type="spellEnd"/>
            <w:r w:rsidRPr="001F4861">
              <w:rPr>
                <w:rFonts w:ascii="Times New Roman" w:hAnsi="Times New Roman" w:cs="Times New Roman"/>
                <w:i/>
                <w:sz w:val="24"/>
                <w:szCs w:val="24"/>
              </w:rPr>
              <w:t>)</w:t>
            </w:r>
            <w:r w:rsidRPr="001F4861">
              <w:rPr>
                <w:rFonts w:ascii="Times New Roman" w:hAnsi="Times New Roman" w:cs="Times New Roman"/>
                <w:sz w:val="24"/>
                <w:szCs w:val="24"/>
              </w:rPr>
              <w:t xml:space="preserve">. </w:t>
            </w:r>
          </w:p>
          <w:p w14:paraId="4F1E617E" w14:textId="77777777" w:rsidR="001F4861" w:rsidRPr="001F4861" w:rsidRDefault="001F4861" w:rsidP="001F4861">
            <w:pPr>
              <w:ind w:left="-32" w:firstLine="32"/>
              <w:rPr>
                <w:rFonts w:ascii="Times New Roman" w:hAnsi="Times New Roman" w:cs="Times New Roman"/>
                <w:sz w:val="24"/>
                <w:szCs w:val="24"/>
              </w:rPr>
            </w:pPr>
            <w:proofErr w:type="spellStart"/>
            <w:r w:rsidRPr="001F4861">
              <w:rPr>
                <w:rFonts w:ascii="Times New Roman" w:hAnsi="Times New Roman" w:cs="Times New Roman"/>
                <w:sz w:val="24"/>
                <w:szCs w:val="24"/>
                <w:u w:val="single" w:color="000000"/>
              </w:rPr>
              <w:t>Укучытүбәндәгеләрнеүзләштерә</w:t>
            </w:r>
            <w:proofErr w:type="spellEnd"/>
            <w:r w:rsidRPr="001F4861">
              <w:rPr>
                <w:rFonts w:ascii="Times New Roman" w:hAnsi="Times New Roman" w:cs="Times New Roman"/>
                <w:sz w:val="24"/>
                <w:szCs w:val="24"/>
                <w:u w:val="single" w:color="000000"/>
              </w:rPr>
              <w:t>:</w:t>
            </w:r>
          </w:p>
          <w:p w14:paraId="5B8F0965" w14:textId="77777777" w:rsidR="001F4861" w:rsidRPr="001F4861" w:rsidRDefault="001F4861" w:rsidP="001F4861">
            <w:pPr>
              <w:ind w:left="-32" w:firstLine="32"/>
              <w:rPr>
                <w:rFonts w:ascii="Times New Roman" w:hAnsi="Times New Roman" w:cs="Times New Roman"/>
                <w:sz w:val="24"/>
                <w:szCs w:val="24"/>
              </w:rPr>
            </w:pPr>
            <w:r w:rsidRPr="001F4861">
              <w:rPr>
                <w:rFonts w:ascii="Times New Roman" w:hAnsi="Times New Roman" w:cs="Times New Roman"/>
                <w:sz w:val="24"/>
                <w:szCs w:val="24"/>
              </w:rPr>
              <w:t xml:space="preserve">2-3 татар, рус, чит ил </w:t>
            </w:r>
            <w:proofErr w:type="spellStart"/>
            <w:r w:rsidRPr="001F4861">
              <w:rPr>
                <w:rFonts w:ascii="Times New Roman" w:hAnsi="Times New Roman" w:cs="Times New Roman"/>
                <w:sz w:val="24"/>
                <w:szCs w:val="24"/>
              </w:rPr>
              <w:t>классигынынисемен</w:t>
            </w:r>
            <w:proofErr w:type="spellEnd"/>
            <w:r w:rsidRPr="001F4861">
              <w:rPr>
                <w:rFonts w:ascii="Times New Roman" w:hAnsi="Times New Roman" w:cs="Times New Roman"/>
                <w:sz w:val="24"/>
                <w:szCs w:val="24"/>
              </w:rPr>
              <w:t xml:space="preserve">; 2-3 </w:t>
            </w:r>
            <w:proofErr w:type="spellStart"/>
            <w:r w:rsidRPr="001F4861">
              <w:rPr>
                <w:rFonts w:ascii="Times New Roman" w:hAnsi="Times New Roman" w:cs="Times New Roman"/>
                <w:sz w:val="24"/>
                <w:szCs w:val="24"/>
              </w:rPr>
              <w:t>хәзергезаманязучысы</w:t>
            </w:r>
            <w:proofErr w:type="spellEnd"/>
            <w:r w:rsidRPr="001F4861">
              <w:rPr>
                <w:rFonts w:ascii="Times New Roman" w:hAnsi="Times New Roman" w:cs="Times New Roman"/>
                <w:sz w:val="24"/>
                <w:szCs w:val="24"/>
              </w:rPr>
              <w:t xml:space="preserve"> яки </w:t>
            </w:r>
            <w:proofErr w:type="spellStart"/>
            <w:r w:rsidRPr="001F4861">
              <w:rPr>
                <w:rFonts w:ascii="Times New Roman" w:hAnsi="Times New Roman" w:cs="Times New Roman"/>
                <w:sz w:val="24"/>
                <w:szCs w:val="24"/>
              </w:rPr>
              <w:t>шагыйренеңисемен</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аларязганәсәрләрне</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һәм</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эчтәлеген</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үзенәиңошаганавторныңберничәәсәрен</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Алынганбелемнәрнекөндәлектормыштакуллану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китапның</w:t>
            </w:r>
            <w:proofErr w:type="spellEnd"/>
            <w:r w:rsidRPr="001F4861">
              <w:rPr>
                <w:rFonts w:ascii="Times New Roman" w:hAnsi="Times New Roman" w:cs="Times New Roman"/>
                <w:sz w:val="24"/>
                <w:szCs w:val="24"/>
              </w:rPr>
              <w:t xml:space="preserve">, </w:t>
            </w:r>
            <w:r w:rsidRPr="001F4861">
              <w:rPr>
                <w:rFonts w:ascii="Times New Roman" w:hAnsi="Times New Roman" w:cs="Times New Roman"/>
                <w:sz w:val="24"/>
                <w:szCs w:val="24"/>
              </w:rPr>
              <w:tab/>
            </w:r>
            <w:proofErr w:type="spellStart"/>
            <w:r w:rsidRPr="001F4861">
              <w:rPr>
                <w:rFonts w:ascii="Times New Roman" w:hAnsi="Times New Roman" w:cs="Times New Roman"/>
                <w:sz w:val="24"/>
                <w:szCs w:val="24"/>
              </w:rPr>
              <w:t>төрлеэлементларынакарап</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эчтәлегенбилгеләү</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мөстәкыйльрәвештәукуөченкитапсайлау</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укылганәсәргеройларынтасвирлап</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сөйләү</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сүзлекләрдән</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кирәкле</w:t>
            </w:r>
            <w:proofErr w:type="spellEnd"/>
            <w:r w:rsidRPr="001F4861">
              <w:rPr>
                <w:rFonts w:ascii="Times New Roman" w:hAnsi="Times New Roman" w:cs="Times New Roman"/>
                <w:sz w:val="24"/>
                <w:szCs w:val="24"/>
              </w:rPr>
              <w:t xml:space="preserve"> </w:t>
            </w:r>
            <w:proofErr w:type="spellStart"/>
            <w:r w:rsidRPr="001F4861">
              <w:rPr>
                <w:rFonts w:ascii="Times New Roman" w:hAnsi="Times New Roman" w:cs="Times New Roman"/>
                <w:sz w:val="24"/>
                <w:szCs w:val="24"/>
              </w:rPr>
              <w:t>мәгълүматны</w:t>
            </w:r>
            <w:proofErr w:type="spellEnd"/>
            <w:r w:rsidRPr="001F4861">
              <w:rPr>
                <w:rFonts w:ascii="Times New Roman" w:hAnsi="Times New Roman" w:cs="Times New Roman"/>
                <w:sz w:val="24"/>
                <w:szCs w:val="24"/>
              </w:rPr>
              <w:t xml:space="preserve"> табу. </w:t>
            </w:r>
          </w:p>
        </w:tc>
        <w:tc>
          <w:tcPr>
            <w:tcW w:w="6663" w:type="dxa"/>
            <w:tcBorders>
              <w:top w:val="single" w:sz="4" w:space="0" w:color="000000"/>
              <w:left w:val="single" w:sz="4" w:space="0" w:color="000000"/>
              <w:bottom w:val="single" w:sz="4" w:space="0" w:color="auto"/>
              <w:right w:val="single" w:sz="4" w:space="0" w:color="000000"/>
            </w:tcBorders>
            <w:hideMark/>
          </w:tcPr>
          <w:p w14:paraId="196853BE" w14:textId="77777777" w:rsidR="001F4861" w:rsidRPr="001F4861" w:rsidRDefault="001F4861" w:rsidP="001F4861">
            <w:pPr>
              <w:ind w:left="-1"/>
              <w:rPr>
                <w:rFonts w:ascii="Times New Roman" w:hAnsi="Times New Roman" w:cs="Times New Roman"/>
                <w:sz w:val="24"/>
                <w:szCs w:val="24"/>
              </w:rPr>
            </w:pPr>
            <w:r w:rsidRPr="001F4861">
              <w:rPr>
                <w:rFonts w:ascii="Times New Roman" w:hAnsi="Times New Roman" w:cs="Times New Roman"/>
                <w:color w:val="0D0D0D"/>
                <w:sz w:val="24"/>
                <w:szCs w:val="24"/>
                <w:u w:val="single" w:color="0D0D0D"/>
              </w:rPr>
              <w:t xml:space="preserve">Танып </w:t>
            </w:r>
            <w:proofErr w:type="spellStart"/>
            <w:r w:rsidRPr="001F4861">
              <w:rPr>
                <w:rFonts w:ascii="Times New Roman" w:hAnsi="Times New Roman" w:cs="Times New Roman"/>
                <w:color w:val="0D0D0D"/>
                <w:sz w:val="24"/>
                <w:szCs w:val="24"/>
                <w:u w:val="single" w:color="0D0D0D"/>
              </w:rPr>
              <w:t>белүуниверсальукугамәлләре</w:t>
            </w:r>
            <w:r w:rsidRPr="001F4861">
              <w:rPr>
                <w:rFonts w:ascii="Times New Roman" w:hAnsi="Times New Roman" w:cs="Times New Roman"/>
                <w:color w:val="0D0D0D"/>
                <w:sz w:val="24"/>
                <w:szCs w:val="24"/>
              </w:rPr>
              <w:t>үзенәкирәклеинформациянетабабелү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анализлыйһәминформациянебәялибелү</w:t>
            </w:r>
            <w:proofErr w:type="spellEnd"/>
            <w:r w:rsidRPr="001F4861">
              <w:rPr>
                <w:rFonts w:ascii="Times New Roman" w:hAnsi="Times New Roman" w:cs="Times New Roman"/>
                <w:color w:val="0D0D0D"/>
                <w:sz w:val="24"/>
                <w:szCs w:val="24"/>
              </w:rPr>
              <w:t xml:space="preserve">; логик </w:t>
            </w:r>
            <w:proofErr w:type="spellStart"/>
            <w:r w:rsidRPr="001F4861">
              <w:rPr>
                <w:rFonts w:ascii="Times New Roman" w:hAnsi="Times New Roman" w:cs="Times New Roman"/>
                <w:color w:val="0D0D0D"/>
                <w:sz w:val="24"/>
                <w:szCs w:val="24"/>
              </w:rPr>
              <w:t>фикерләүчылбырынтөзү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тәкъдимителгән</w:t>
            </w:r>
            <w:proofErr w:type="spellEnd"/>
            <w:r w:rsidRPr="001F4861">
              <w:rPr>
                <w:rFonts w:ascii="Times New Roman" w:hAnsi="Times New Roman" w:cs="Times New Roman"/>
                <w:color w:val="0D0D0D"/>
                <w:sz w:val="24"/>
                <w:szCs w:val="24"/>
              </w:rPr>
              <w:t xml:space="preserve"> план </w:t>
            </w:r>
            <w:proofErr w:type="spellStart"/>
            <w:r w:rsidRPr="001F4861">
              <w:rPr>
                <w:rFonts w:ascii="Times New Roman" w:hAnsi="Times New Roman" w:cs="Times New Roman"/>
                <w:color w:val="0D0D0D"/>
                <w:sz w:val="24"/>
                <w:szCs w:val="24"/>
              </w:rPr>
              <w:t>ярдәмендә</w:t>
            </w:r>
            <w:proofErr w:type="spellEnd"/>
            <w:r w:rsidRPr="001F4861">
              <w:rPr>
                <w:rFonts w:ascii="Times New Roman" w:hAnsi="Times New Roman" w:cs="Times New Roman"/>
                <w:color w:val="0D0D0D"/>
                <w:sz w:val="24"/>
                <w:szCs w:val="24"/>
              </w:rPr>
              <w:t xml:space="preserve"> предмет, </w:t>
            </w:r>
            <w:proofErr w:type="spellStart"/>
            <w:r w:rsidRPr="001F4861">
              <w:rPr>
                <w:rFonts w:ascii="Times New Roman" w:hAnsi="Times New Roman" w:cs="Times New Roman"/>
                <w:color w:val="0D0D0D"/>
                <w:sz w:val="24"/>
                <w:szCs w:val="24"/>
              </w:rPr>
              <w:t>күренешләрне</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сурәтләү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мәгълүматҗиткерүчесимволларныуку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тормыштәҗрибәсенкулланып</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ситуациянеңмоделебуенча</w:t>
            </w:r>
            <w:proofErr w:type="spellEnd"/>
            <w:r w:rsidRPr="001F4861">
              <w:rPr>
                <w:rFonts w:ascii="Times New Roman" w:hAnsi="Times New Roman" w:cs="Times New Roman"/>
                <w:color w:val="0D0D0D"/>
                <w:sz w:val="24"/>
                <w:szCs w:val="24"/>
              </w:rPr>
              <w:t xml:space="preserve"> текст </w:t>
            </w:r>
            <w:proofErr w:type="spellStart"/>
            <w:r w:rsidRPr="001F4861">
              <w:rPr>
                <w:rFonts w:ascii="Times New Roman" w:hAnsi="Times New Roman" w:cs="Times New Roman"/>
                <w:color w:val="0D0D0D"/>
                <w:sz w:val="24"/>
                <w:szCs w:val="24"/>
              </w:rPr>
              <w:t>төзү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тәҗрибәкуллануашанәтиҗәчыгару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материальобъектлар</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фишкалар</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кулланып</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биремнәр</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үтәү</w:t>
            </w:r>
            <w:proofErr w:type="spellEnd"/>
            <w:r w:rsidRPr="001F4861">
              <w:rPr>
                <w:rFonts w:ascii="Times New Roman" w:hAnsi="Times New Roman" w:cs="Times New Roman"/>
                <w:color w:val="0D0D0D"/>
                <w:sz w:val="24"/>
                <w:szCs w:val="24"/>
              </w:rPr>
              <w:t xml:space="preserve">; анализ, </w:t>
            </w:r>
            <w:proofErr w:type="spellStart"/>
            <w:r w:rsidRPr="001F4861">
              <w:rPr>
                <w:rFonts w:ascii="Times New Roman" w:hAnsi="Times New Roman" w:cs="Times New Roman"/>
                <w:color w:val="0D0D0D"/>
                <w:sz w:val="24"/>
                <w:szCs w:val="24"/>
              </w:rPr>
              <w:t>гомумиләштерүнигезендәнәтиҗәчыгару</w:t>
            </w:r>
            <w:proofErr w:type="spellEnd"/>
          </w:p>
          <w:p w14:paraId="526150A7" w14:textId="77777777" w:rsidR="001F4861" w:rsidRPr="001F4861" w:rsidRDefault="001F4861" w:rsidP="001F4861">
            <w:pPr>
              <w:ind w:left="-1"/>
              <w:rPr>
                <w:rFonts w:ascii="Times New Roman" w:hAnsi="Times New Roman" w:cs="Times New Roman"/>
                <w:sz w:val="24"/>
                <w:szCs w:val="24"/>
              </w:rPr>
            </w:pPr>
            <w:proofErr w:type="spellStart"/>
            <w:r w:rsidRPr="001F4861">
              <w:rPr>
                <w:rFonts w:ascii="Times New Roman" w:hAnsi="Times New Roman" w:cs="Times New Roman"/>
                <w:color w:val="0D0D0D"/>
                <w:sz w:val="24"/>
                <w:szCs w:val="24"/>
                <w:u w:val="single" w:color="0D0D0D"/>
              </w:rPr>
              <w:t>Регулятив</w:t>
            </w:r>
            <w:proofErr w:type="spellEnd"/>
            <w:r w:rsidRPr="001F4861">
              <w:rPr>
                <w:rFonts w:ascii="Times New Roman" w:hAnsi="Times New Roman" w:cs="Times New Roman"/>
                <w:color w:val="0D0D0D"/>
                <w:sz w:val="24"/>
                <w:szCs w:val="24"/>
                <w:u w:val="single" w:color="0D0D0D"/>
              </w:rPr>
              <w:t xml:space="preserve"> (</w:t>
            </w:r>
            <w:proofErr w:type="spellStart"/>
            <w:r w:rsidRPr="001F4861">
              <w:rPr>
                <w:rFonts w:ascii="Times New Roman" w:hAnsi="Times New Roman" w:cs="Times New Roman"/>
                <w:color w:val="0D0D0D"/>
                <w:sz w:val="24"/>
                <w:szCs w:val="24"/>
                <w:u w:val="single" w:color="0D0D0D"/>
              </w:rPr>
              <w:t>көйләгеч</w:t>
            </w:r>
            <w:proofErr w:type="spellEnd"/>
            <w:r w:rsidRPr="001F4861">
              <w:rPr>
                <w:rFonts w:ascii="Times New Roman" w:hAnsi="Times New Roman" w:cs="Times New Roman"/>
                <w:color w:val="0D0D0D"/>
                <w:sz w:val="24"/>
                <w:szCs w:val="24"/>
                <w:u w:val="single" w:color="0D0D0D"/>
              </w:rPr>
              <w:t xml:space="preserve">)  </w:t>
            </w:r>
            <w:proofErr w:type="spellStart"/>
            <w:r w:rsidRPr="001F4861">
              <w:rPr>
                <w:rFonts w:ascii="Times New Roman" w:hAnsi="Times New Roman" w:cs="Times New Roman"/>
                <w:color w:val="0D0D0D"/>
                <w:sz w:val="24"/>
                <w:szCs w:val="24"/>
                <w:u w:val="single" w:color="0D0D0D"/>
              </w:rPr>
              <w:t>универсальуку</w:t>
            </w:r>
            <w:proofErr w:type="spellEnd"/>
            <w:r w:rsidRPr="001F4861">
              <w:rPr>
                <w:rFonts w:ascii="Times New Roman" w:hAnsi="Times New Roman" w:cs="Times New Roman"/>
                <w:color w:val="0D0D0D"/>
                <w:sz w:val="24"/>
                <w:szCs w:val="24"/>
                <w:u w:val="single" w:color="0D0D0D"/>
              </w:rPr>
              <w:t xml:space="preserve"> </w:t>
            </w:r>
            <w:proofErr w:type="spellStart"/>
            <w:r w:rsidRPr="001F4861">
              <w:rPr>
                <w:rFonts w:ascii="Times New Roman" w:hAnsi="Times New Roman" w:cs="Times New Roman"/>
                <w:color w:val="0D0D0D"/>
                <w:sz w:val="24"/>
                <w:szCs w:val="24"/>
                <w:u w:val="single" w:color="0D0D0D"/>
              </w:rPr>
              <w:t>гамәлләре</w:t>
            </w:r>
            <w:proofErr w:type="spellEnd"/>
          </w:p>
          <w:p w14:paraId="7A5FEC15" w14:textId="77777777" w:rsidR="001F4861" w:rsidRPr="001F4861" w:rsidRDefault="001F4861" w:rsidP="001F4861">
            <w:pPr>
              <w:ind w:left="-1"/>
              <w:rPr>
                <w:rFonts w:ascii="Times New Roman" w:hAnsi="Times New Roman" w:cs="Times New Roman"/>
                <w:sz w:val="24"/>
                <w:szCs w:val="24"/>
              </w:rPr>
            </w:pPr>
            <w:r w:rsidRPr="001F4861">
              <w:rPr>
                <w:rFonts w:ascii="Times New Roman" w:hAnsi="Times New Roman" w:cs="Times New Roman"/>
                <w:color w:val="0D0D0D"/>
                <w:sz w:val="24"/>
                <w:szCs w:val="24"/>
              </w:rPr>
              <w:t>-</w:t>
            </w:r>
            <w:proofErr w:type="spellStart"/>
            <w:r w:rsidRPr="001F4861">
              <w:rPr>
                <w:rFonts w:ascii="Times New Roman" w:hAnsi="Times New Roman" w:cs="Times New Roman"/>
                <w:color w:val="0D0D0D"/>
                <w:sz w:val="24"/>
                <w:szCs w:val="24"/>
              </w:rPr>
              <w:t>көчһәм</w:t>
            </w:r>
            <w:proofErr w:type="spellEnd"/>
            <w:r w:rsidRPr="001F4861">
              <w:rPr>
                <w:rFonts w:ascii="Times New Roman" w:hAnsi="Times New Roman" w:cs="Times New Roman"/>
                <w:color w:val="0D0D0D"/>
                <w:sz w:val="24"/>
                <w:szCs w:val="24"/>
              </w:rPr>
              <w:t xml:space="preserve"> энергия </w:t>
            </w:r>
            <w:proofErr w:type="spellStart"/>
            <w:r w:rsidRPr="001F4861">
              <w:rPr>
                <w:rFonts w:ascii="Times New Roman" w:hAnsi="Times New Roman" w:cs="Times New Roman"/>
                <w:color w:val="0D0D0D"/>
                <w:sz w:val="24"/>
                <w:szCs w:val="24"/>
              </w:rPr>
              <w:t>туплау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конфликтларныһәмкаршылыкларнычишүмаксатындаихтыяркөченүстерү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белгәннеһәмбелмәгәнне</w:t>
            </w:r>
            <w:proofErr w:type="spellEnd"/>
            <w:r w:rsidRPr="001F4861">
              <w:rPr>
                <w:rFonts w:ascii="Times New Roman" w:hAnsi="Times New Roman" w:cs="Times New Roman"/>
                <w:color w:val="0D0D0D"/>
                <w:sz w:val="24"/>
                <w:szCs w:val="24"/>
              </w:rPr>
              <w:t xml:space="preserve"> аера </w:t>
            </w:r>
            <w:proofErr w:type="spellStart"/>
            <w:r w:rsidRPr="001F4861">
              <w:rPr>
                <w:rFonts w:ascii="Times New Roman" w:hAnsi="Times New Roman" w:cs="Times New Roman"/>
                <w:color w:val="0D0D0D"/>
                <w:sz w:val="24"/>
                <w:szCs w:val="24"/>
              </w:rPr>
              <w:t>белү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үзэшчәнлегеңнеконтрольгәалу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рәсемнәрярдәмендәбиремне</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үтәүнең</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дөреслеген</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тикшерү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эшләнәчәкэшкәмөстәкыйльмаксат</w:t>
            </w:r>
            <w:proofErr w:type="spellEnd"/>
            <w:r w:rsidRPr="001F4861">
              <w:rPr>
                <w:rFonts w:ascii="Times New Roman" w:hAnsi="Times New Roman" w:cs="Times New Roman"/>
                <w:color w:val="0D0D0D"/>
                <w:sz w:val="24"/>
                <w:szCs w:val="24"/>
              </w:rPr>
              <w:t xml:space="preserve"> куя </w:t>
            </w:r>
            <w:proofErr w:type="spellStart"/>
            <w:r w:rsidRPr="001F4861">
              <w:rPr>
                <w:rFonts w:ascii="Times New Roman" w:hAnsi="Times New Roman" w:cs="Times New Roman"/>
                <w:color w:val="0D0D0D"/>
                <w:sz w:val="24"/>
                <w:szCs w:val="24"/>
              </w:rPr>
              <w:t>белү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үз-үзеңнеихтыярбуенчакөйләү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бәяләүнәтиҗәсеншартлы</w:t>
            </w:r>
            <w:proofErr w:type="spellEnd"/>
            <w:r w:rsidRPr="001F4861">
              <w:rPr>
                <w:rFonts w:ascii="Times New Roman" w:hAnsi="Times New Roman" w:cs="Times New Roman"/>
                <w:color w:val="0D0D0D"/>
                <w:sz w:val="24"/>
                <w:szCs w:val="24"/>
              </w:rPr>
              <w:t xml:space="preserve"> символик </w:t>
            </w:r>
            <w:proofErr w:type="spellStart"/>
            <w:r w:rsidRPr="001F4861">
              <w:rPr>
                <w:rFonts w:ascii="Times New Roman" w:hAnsi="Times New Roman" w:cs="Times New Roman"/>
                <w:color w:val="0D0D0D"/>
                <w:sz w:val="24"/>
                <w:szCs w:val="24"/>
              </w:rPr>
              <w:t>формадачагылдыру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дәрестә</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өйрәнелгән</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материалныңфәннеөйрәнүдәге</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тормыштагыәһәмиятеначыклау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тормыштәҗрибәсенкуллану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үтәлгәнэшнеңсыйфатын</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һәм</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дәрәҗәсен</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билгеләү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уңышлылыгынабәябирү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укучылартарафыннанбелгән</w:t>
            </w:r>
            <w:proofErr w:type="spellEnd"/>
            <w:r w:rsidRPr="001F4861">
              <w:rPr>
                <w:rFonts w:ascii="Times New Roman" w:hAnsi="Times New Roman" w:cs="Times New Roman"/>
                <w:color w:val="0D0D0D"/>
                <w:sz w:val="24"/>
                <w:szCs w:val="24"/>
              </w:rPr>
              <w:t xml:space="preserve"> яки </w:t>
            </w:r>
            <w:proofErr w:type="spellStart"/>
            <w:r w:rsidRPr="001F4861">
              <w:rPr>
                <w:rFonts w:ascii="Times New Roman" w:hAnsi="Times New Roman" w:cs="Times New Roman"/>
                <w:color w:val="0D0D0D"/>
                <w:sz w:val="24"/>
                <w:szCs w:val="24"/>
              </w:rPr>
              <w:t>әлегәчә</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белмәгән</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күнекмәләрне</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үзара</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бәйләү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тыңлаучыларга</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аңлаешлы</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сөйләмтөзү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күзаллау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фаразлау</w:t>
            </w:r>
            <w:proofErr w:type="spellEnd"/>
            <w:r w:rsidRPr="001F4861">
              <w:rPr>
                <w:rFonts w:ascii="Times New Roman" w:hAnsi="Times New Roman" w:cs="Times New Roman"/>
                <w:color w:val="0D0D0D"/>
                <w:sz w:val="24"/>
                <w:szCs w:val="24"/>
              </w:rPr>
              <w:t xml:space="preserve">;  логик </w:t>
            </w:r>
            <w:proofErr w:type="spellStart"/>
            <w:r w:rsidRPr="001F4861">
              <w:rPr>
                <w:rFonts w:ascii="Times New Roman" w:hAnsi="Times New Roman" w:cs="Times New Roman"/>
                <w:color w:val="0D0D0D"/>
                <w:sz w:val="24"/>
                <w:szCs w:val="24"/>
              </w:rPr>
              <w:t>фикерйөртүосталыгы</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күршеңбеләнхезмәттәшлек</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итү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фикерләүсәләтенүстерү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карарлар</w:t>
            </w:r>
            <w:proofErr w:type="spellEnd"/>
            <w:r w:rsidRPr="001F4861">
              <w:rPr>
                <w:rFonts w:ascii="Times New Roman" w:hAnsi="Times New Roman" w:cs="Times New Roman"/>
                <w:color w:val="0D0D0D"/>
                <w:sz w:val="24"/>
                <w:szCs w:val="24"/>
              </w:rPr>
              <w:t xml:space="preserve"> кабул </w:t>
            </w:r>
            <w:proofErr w:type="spellStart"/>
            <w:r w:rsidRPr="001F4861">
              <w:rPr>
                <w:rFonts w:ascii="Times New Roman" w:hAnsi="Times New Roman" w:cs="Times New Roman"/>
                <w:color w:val="0D0D0D"/>
                <w:sz w:val="24"/>
                <w:szCs w:val="24"/>
              </w:rPr>
              <w:lastRenderedPageBreak/>
              <w:t>итүһәманытормышкаашыру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үзфикереңнетулы</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төгәлһәмачык</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аңлаешлыитепәйтү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аныяклау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җитмәгәнмәгълүматныбашкалардансорашыпбелү</w:t>
            </w:r>
            <w:proofErr w:type="spellEnd"/>
            <w:r w:rsidRPr="001F4861">
              <w:rPr>
                <w:rFonts w:ascii="Times New Roman" w:hAnsi="Times New Roman" w:cs="Times New Roman"/>
                <w:color w:val="0D0D0D"/>
                <w:sz w:val="24"/>
                <w:szCs w:val="24"/>
              </w:rPr>
              <w:t xml:space="preserve">. </w:t>
            </w:r>
          </w:p>
        </w:tc>
        <w:tc>
          <w:tcPr>
            <w:tcW w:w="4011" w:type="dxa"/>
            <w:tcBorders>
              <w:top w:val="single" w:sz="4" w:space="0" w:color="000000"/>
              <w:left w:val="single" w:sz="4" w:space="0" w:color="000000"/>
              <w:bottom w:val="single" w:sz="4" w:space="0" w:color="auto"/>
              <w:right w:val="single" w:sz="4" w:space="0" w:color="000000"/>
            </w:tcBorders>
            <w:hideMark/>
          </w:tcPr>
          <w:p w14:paraId="4CF0E487" w14:textId="77777777" w:rsidR="001F4861" w:rsidRPr="001F4861" w:rsidRDefault="001F4861" w:rsidP="001F4861">
            <w:pPr>
              <w:ind w:left="-5"/>
              <w:rPr>
                <w:rFonts w:ascii="Times New Roman" w:hAnsi="Times New Roman" w:cs="Times New Roman"/>
                <w:sz w:val="24"/>
                <w:szCs w:val="24"/>
              </w:rPr>
            </w:pPr>
            <w:proofErr w:type="spellStart"/>
            <w:r w:rsidRPr="001F4861">
              <w:rPr>
                <w:rFonts w:ascii="Times New Roman" w:hAnsi="Times New Roman" w:cs="Times New Roman"/>
                <w:color w:val="0D0D0D"/>
                <w:sz w:val="24"/>
                <w:szCs w:val="24"/>
              </w:rPr>
              <w:lastRenderedPageBreak/>
              <w:t>Үзэшчәнлегенеңнәтиҗәләреняхшыртугаихтыяҗформалаштыру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дәреслек</w:t>
            </w:r>
            <w:proofErr w:type="spellEnd"/>
          </w:p>
          <w:p w14:paraId="507BF578" w14:textId="77777777" w:rsidR="001F4861" w:rsidRPr="001F4861" w:rsidRDefault="001F4861" w:rsidP="001F4861">
            <w:pPr>
              <w:ind w:left="-5"/>
              <w:rPr>
                <w:rFonts w:ascii="Times New Roman" w:hAnsi="Times New Roman" w:cs="Times New Roman"/>
                <w:sz w:val="24"/>
                <w:szCs w:val="24"/>
              </w:rPr>
            </w:pPr>
            <w:proofErr w:type="spellStart"/>
            <w:r w:rsidRPr="001F4861">
              <w:rPr>
                <w:rFonts w:ascii="Times New Roman" w:hAnsi="Times New Roman" w:cs="Times New Roman"/>
                <w:color w:val="0D0D0D"/>
                <w:sz w:val="24"/>
                <w:szCs w:val="24"/>
              </w:rPr>
              <w:t>геройларына</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күршеңәярдәмитүдәтанып</w:t>
            </w:r>
            <w:proofErr w:type="spellEnd"/>
            <w:r w:rsidRPr="001F4861">
              <w:rPr>
                <w:rFonts w:ascii="Times New Roman" w:hAnsi="Times New Roman" w:cs="Times New Roman"/>
                <w:color w:val="0D0D0D"/>
                <w:sz w:val="24"/>
                <w:szCs w:val="24"/>
              </w:rPr>
              <w:t>-</w:t>
            </w:r>
          </w:p>
          <w:p w14:paraId="3E84E20C" w14:textId="77777777" w:rsidR="001F4861" w:rsidRPr="001F4861" w:rsidRDefault="001F4861" w:rsidP="001F4861">
            <w:pPr>
              <w:ind w:left="-5"/>
              <w:rPr>
                <w:rFonts w:ascii="Times New Roman" w:hAnsi="Times New Roman" w:cs="Times New Roman"/>
                <w:sz w:val="24"/>
                <w:szCs w:val="24"/>
              </w:rPr>
            </w:pPr>
            <w:proofErr w:type="spellStart"/>
            <w:r w:rsidRPr="001F4861">
              <w:rPr>
                <w:rFonts w:ascii="Times New Roman" w:hAnsi="Times New Roman" w:cs="Times New Roman"/>
                <w:color w:val="0D0D0D"/>
                <w:sz w:val="24"/>
                <w:szCs w:val="24"/>
              </w:rPr>
              <w:t>белүинициативасынкүрсәтү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үзмөмкинлекләреңнебәяләү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тормыштәҗрибәсенкуллану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дәрестәүзенеңбелемһәмкүнекмәләренкуллану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фикереңне</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әйтә</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белү</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иҗадиэшчәнлеккәомтылышбулдыру</w:t>
            </w:r>
            <w:proofErr w:type="spellEnd"/>
            <w:r w:rsidRPr="001F4861">
              <w:rPr>
                <w:rFonts w:ascii="Times New Roman" w:hAnsi="Times New Roman" w:cs="Times New Roman"/>
                <w:color w:val="0D0D0D"/>
                <w:sz w:val="24"/>
                <w:szCs w:val="24"/>
              </w:rPr>
              <w:t xml:space="preserve">;  </w:t>
            </w:r>
            <w:proofErr w:type="spellStart"/>
            <w:r w:rsidRPr="001F4861">
              <w:rPr>
                <w:rFonts w:ascii="Times New Roman" w:hAnsi="Times New Roman" w:cs="Times New Roman"/>
                <w:color w:val="0D0D0D"/>
                <w:sz w:val="24"/>
                <w:szCs w:val="24"/>
              </w:rPr>
              <w:t>үзуңышларың-уңышсызлыкларыңсәбәпләретурындафикерйөртү</w:t>
            </w:r>
            <w:proofErr w:type="spellEnd"/>
            <w:r w:rsidRPr="001F4861">
              <w:rPr>
                <w:rFonts w:ascii="Times New Roman" w:hAnsi="Times New Roman" w:cs="Times New Roman"/>
                <w:color w:val="0D0D0D"/>
                <w:sz w:val="24"/>
                <w:szCs w:val="24"/>
              </w:rPr>
              <w:t xml:space="preserve">; кече  </w:t>
            </w:r>
            <w:proofErr w:type="spellStart"/>
            <w:r w:rsidRPr="001F4861">
              <w:rPr>
                <w:rFonts w:ascii="Times New Roman" w:hAnsi="Times New Roman" w:cs="Times New Roman"/>
                <w:color w:val="0D0D0D"/>
                <w:sz w:val="24"/>
                <w:szCs w:val="24"/>
              </w:rPr>
              <w:t>яшьтәгемәктәпбаласыүзе</w:t>
            </w:r>
            <w:proofErr w:type="spellEnd"/>
            <w:r w:rsidRPr="001F4861">
              <w:rPr>
                <w:rFonts w:ascii="Times New Roman" w:hAnsi="Times New Roman" w:cs="Times New Roman"/>
                <w:color w:val="0D0D0D"/>
                <w:sz w:val="24"/>
                <w:szCs w:val="24"/>
              </w:rPr>
              <w:t xml:space="preserve">  тел </w:t>
            </w:r>
            <w:proofErr w:type="spellStart"/>
            <w:r w:rsidRPr="001F4861">
              <w:rPr>
                <w:rFonts w:ascii="Times New Roman" w:hAnsi="Times New Roman" w:cs="Times New Roman"/>
                <w:color w:val="0D0D0D"/>
                <w:sz w:val="24"/>
                <w:szCs w:val="24"/>
              </w:rPr>
              <w:t>берәмлекләрентанып</w:t>
            </w:r>
            <w:proofErr w:type="spellEnd"/>
            <w:r w:rsidRPr="001F4861">
              <w:rPr>
                <w:rFonts w:ascii="Times New Roman" w:hAnsi="Times New Roman" w:cs="Times New Roman"/>
                <w:color w:val="0D0D0D"/>
                <w:sz w:val="24"/>
                <w:szCs w:val="24"/>
              </w:rPr>
              <w:t xml:space="preserve">, танышһәмтанышбулмаганнаргабүләбелү;биремнәрсистемасындаориентлашыргаөйрәнү. </w:t>
            </w:r>
          </w:p>
          <w:p w14:paraId="0AE0BDF4" w14:textId="77777777" w:rsidR="001F4861" w:rsidRPr="001F4861" w:rsidRDefault="001F4861" w:rsidP="001F4861">
            <w:pPr>
              <w:ind w:left="-5"/>
              <w:rPr>
                <w:rFonts w:ascii="Times New Roman" w:hAnsi="Times New Roman" w:cs="Times New Roman"/>
                <w:sz w:val="24"/>
                <w:szCs w:val="24"/>
              </w:rPr>
            </w:pPr>
          </w:p>
        </w:tc>
      </w:tr>
    </w:tbl>
    <w:p w14:paraId="46FDB332" w14:textId="77777777" w:rsidR="001F4861" w:rsidRPr="001F4861" w:rsidRDefault="001F4861" w:rsidP="001F4861">
      <w:pPr>
        <w:widowControl/>
        <w:autoSpaceDE/>
        <w:autoSpaceDN/>
        <w:ind w:left="-142" w:firstLine="142"/>
        <w:jc w:val="center"/>
        <w:rPr>
          <w:rFonts w:ascii="Times New Roman" w:eastAsia="Calibri" w:hAnsi="Times New Roman" w:cs="Times New Roman"/>
          <w:sz w:val="24"/>
          <w:szCs w:val="24"/>
          <w:lang w:val="ru-RU"/>
        </w:rPr>
      </w:pPr>
    </w:p>
    <w:p w14:paraId="0DD06E97"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ru-RU" w:eastAsia="ru-RU"/>
        </w:rPr>
      </w:pPr>
    </w:p>
    <w:p w14:paraId="102F6023"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ru-RU" w:eastAsia="ru-RU"/>
        </w:rPr>
      </w:pPr>
    </w:p>
    <w:p w14:paraId="0487EAEC"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6D4C08CB"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18FA4245"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53CD018B"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7AC11F56"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5DDC3162" w14:textId="77777777" w:rsidR="001F4861" w:rsidRPr="001F4861" w:rsidRDefault="001F4861" w:rsidP="001F4861">
      <w:pPr>
        <w:widowControl/>
        <w:autoSpaceDE/>
        <w:autoSpaceDN/>
        <w:ind w:left="-142" w:firstLine="142"/>
        <w:rPr>
          <w:rFonts w:ascii="Times New Roman" w:eastAsia="Times New Roman" w:hAnsi="Times New Roman" w:cs="Times New Roman"/>
          <w:b/>
          <w:noProof/>
          <w:color w:val="000000"/>
          <w:sz w:val="24"/>
          <w:szCs w:val="24"/>
          <w:lang w:val="tt-RU" w:eastAsia="ru-RU"/>
        </w:rPr>
      </w:pPr>
    </w:p>
    <w:p w14:paraId="64CACB06" w14:textId="77777777" w:rsid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p>
    <w:p w14:paraId="4E4ABEF2" w14:textId="77777777" w:rsid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p>
    <w:p w14:paraId="323B52A5" w14:textId="77777777" w:rsid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p>
    <w:p w14:paraId="635F6247" w14:textId="248C3789"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lastRenderedPageBreak/>
        <w:t>4 нче сыйныфны тәмамлаган укучыларның белеме,</w:t>
      </w:r>
    </w:p>
    <w:p w14:paraId="5D4A2A4A"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 xml:space="preserve"> эш осталыгы һәм күнекмәләренә таләпләр</w:t>
      </w:r>
    </w:p>
    <w:p w14:paraId="01453353"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p>
    <w:p w14:paraId="56CEB3D8"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14:paraId="52D64441"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14:paraId="01054E4E"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Төрле авторларның 6-8 шигырен яттан сөйләү;</w:t>
      </w:r>
    </w:p>
    <w:p w14:paraId="4399ADE6"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Кыска күләмле әсәрләрнең эчтәлеген сөйләү;</w:t>
      </w:r>
    </w:p>
    <w:p w14:paraId="79B126CC"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14:paraId="1C2A480A"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14:paraId="1D1A58B7"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14:paraId="16CA16FC"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Сүзлекләрдән файдалану, тематик сүзлекләр төзү;</w:t>
      </w:r>
    </w:p>
    <w:p w14:paraId="61E0855B" w14:textId="77777777" w:rsidR="001F4861" w:rsidRPr="001F4861" w:rsidRDefault="001F4861" w:rsidP="001F4861">
      <w:pPr>
        <w:widowControl/>
        <w:numPr>
          <w:ilvl w:val="0"/>
          <w:numId w:val="1"/>
        </w:numPr>
        <w:tabs>
          <w:tab w:val="left" w:pos="284"/>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1F4861">
        <w:rPr>
          <w:rFonts w:ascii="Times New Roman" w:eastAsia="Times New Roman" w:hAnsi="Times New Roman" w:cs="Times New Roman"/>
          <w:i/>
          <w:sz w:val="24"/>
          <w:szCs w:val="24"/>
          <w:lang w:val="tt-RU" w:eastAsia="ru-RU"/>
        </w:rPr>
        <w:t>( авторы , исеме, “Эчтәлек” бите, иллюстрацияләр)</w:t>
      </w:r>
    </w:p>
    <w:p w14:paraId="7D68DCA8" w14:textId="77777777" w:rsidR="001F4861" w:rsidRPr="001F4861" w:rsidRDefault="001F4861" w:rsidP="001F4861">
      <w:pPr>
        <w:widowControl/>
        <w:numPr>
          <w:ilvl w:val="0"/>
          <w:numId w:val="1"/>
        </w:numPr>
        <w:tabs>
          <w:tab w:val="left" w:pos="284"/>
          <w:tab w:val="left" w:pos="426"/>
        </w:tabs>
        <w:autoSpaceDE/>
        <w:autoSpaceDN/>
        <w:spacing w:after="160" w:line="259" w:lineRule="auto"/>
        <w:ind w:left="-142" w:firstLine="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Фол</w:t>
      </w:r>
      <w:r w:rsidRPr="001F4861">
        <w:rPr>
          <w:rFonts w:ascii="Times New Roman" w:eastAsia="Times New Roman" w:hAnsi="Times New Roman" w:cs="Times New Roman"/>
          <w:sz w:val="24"/>
          <w:szCs w:val="24"/>
          <w:lang w:val="ru-RU" w:eastAsia="ru-RU"/>
        </w:rPr>
        <w:t>ь</w:t>
      </w:r>
      <w:r w:rsidRPr="001F4861">
        <w:rPr>
          <w:rFonts w:ascii="Times New Roman" w:eastAsia="Times New Roman" w:hAnsi="Times New Roman" w:cs="Times New Roman"/>
          <w:sz w:val="24"/>
          <w:szCs w:val="24"/>
          <w:lang w:val="tt-RU" w:eastAsia="ru-RU"/>
        </w:rPr>
        <w:t xml:space="preserve">клор </w:t>
      </w:r>
      <w:proofErr w:type="spellStart"/>
      <w:r w:rsidRPr="001F4861">
        <w:rPr>
          <w:rFonts w:ascii="Times New Roman" w:eastAsia="Times New Roman" w:hAnsi="Times New Roman" w:cs="Times New Roman"/>
          <w:sz w:val="24"/>
          <w:szCs w:val="24"/>
          <w:lang w:val="ru-RU" w:eastAsia="ru-RU"/>
        </w:rPr>
        <w:t>жы</w:t>
      </w:r>
      <w:proofErr w:type="spellEnd"/>
      <w:r w:rsidRPr="001F4861">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14:paraId="3AE608C0" w14:textId="77777777" w:rsidR="001F4861" w:rsidRPr="001F4861" w:rsidRDefault="001F4861" w:rsidP="001F4861">
      <w:pPr>
        <w:widowControl/>
        <w:autoSpaceDE/>
        <w:autoSpaceDN/>
        <w:ind w:left="-142" w:firstLine="142"/>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Укучы түбәндәгеләрне белергә тиеш:</w:t>
      </w:r>
    </w:p>
    <w:p w14:paraId="25EA80FF" w14:textId="77777777" w:rsidR="001F4861" w:rsidRPr="001F4861" w:rsidRDefault="001F4861" w:rsidP="001F4861">
      <w:pPr>
        <w:widowControl/>
        <w:numPr>
          <w:ilvl w:val="0"/>
          <w:numId w:val="4"/>
        </w:numPr>
        <w:autoSpaceDE/>
        <w:autoSpaceDN/>
        <w:spacing w:after="160" w:line="259" w:lineRule="auto"/>
        <w:ind w:left="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4-5 татар, рус, чит ил классигынын исемен, аларның әсәрләрен;</w:t>
      </w:r>
    </w:p>
    <w:p w14:paraId="306388E9" w14:textId="77777777" w:rsidR="001F4861" w:rsidRPr="001F4861" w:rsidRDefault="001F4861" w:rsidP="001F4861">
      <w:pPr>
        <w:widowControl/>
        <w:numPr>
          <w:ilvl w:val="0"/>
          <w:numId w:val="4"/>
        </w:numPr>
        <w:autoSpaceDE/>
        <w:autoSpaceDN/>
        <w:spacing w:after="160" w:line="259" w:lineRule="auto"/>
        <w:ind w:left="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4-5 хәзерге заман язучысы яки шагыйренең исемен, алар язган рубрикаларны;</w:t>
      </w:r>
    </w:p>
    <w:p w14:paraId="7588170D" w14:textId="77777777" w:rsidR="001F4861" w:rsidRPr="001F4861" w:rsidRDefault="001F4861" w:rsidP="001F4861">
      <w:pPr>
        <w:widowControl/>
        <w:numPr>
          <w:ilvl w:val="0"/>
          <w:numId w:val="4"/>
        </w:numPr>
        <w:autoSpaceDE/>
        <w:autoSpaceDN/>
        <w:spacing w:after="160" w:line="259" w:lineRule="auto"/>
        <w:ind w:left="142"/>
        <w:contextualSpacing/>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Үзенә иң ошаган авторның берничә әсәрен.</w:t>
      </w:r>
    </w:p>
    <w:p w14:paraId="00E947B6" w14:textId="77777777" w:rsidR="001F4861" w:rsidRPr="001F4861" w:rsidRDefault="001F4861" w:rsidP="001F4861">
      <w:pPr>
        <w:widowControl/>
        <w:autoSpaceDE/>
        <w:autoSpaceDN/>
        <w:ind w:left="-142" w:firstLine="142"/>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Алынган белемнәрне көндәлек тормышта куллану</w:t>
      </w:r>
    </w:p>
    <w:p w14:paraId="1070B982" w14:textId="77777777" w:rsidR="001F4861" w:rsidRPr="001F4861" w:rsidRDefault="001F4861" w:rsidP="001F4861">
      <w:pPr>
        <w:widowControl/>
        <w:numPr>
          <w:ilvl w:val="0"/>
          <w:numId w:val="4"/>
        </w:numPr>
        <w:autoSpaceDE/>
        <w:autoSpaceDN/>
        <w:spacing w:after="160" w:line="259" w:lineRule="auto"/>
        <w:contextualSpacing/>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sz w:val="24"/>
          <w:szCs w:val="24"/>
          <w:lang w:val="tt-RU" w:eastAsia="ru-RU"/>
        </w:rPr>
        <w:t>китапның, төрле элементларнына карап, эчтәлеген билгеләү;</w:t>
      </w:r>
    </w:p>
    <w:p w14:paraId="4F896008" w14:textId="77777777" w:rsidR="001F4861" w:rsidRPr="001F4861" w:rsidRDefault="001F4861" w:rsidP="001F4861">
      <w:pPr>
        <w:widowControl/>
        <w:numPr>
          <w:ilvl w:val="0"/>
          <w:numId w:val="4"/>
        </w:numPr>
        <w:autoSpaceDE/>
        <w:autoSpaceDN/>
        <w:spacing w:after="160" w:line="259" w:lineRule="auto"/>
        <w:contextualSpacing/>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sz w:val="24"/>
          <w:szCs w:val="24"/>
          <w:lang w:val="tt-RU" w:eastAsia="ru-RU"/>
        </w:rPr>
        <w:t>мөстәкыйль рәвештә уку өчен китап сайлау;</w:t>
      </w:r>
    </w:p>
    <w:p w14:paraId="6435F3E6" w14:textId="77777777" w:rsidR="001F4861" w:rsidRPr="001F4861" w:rsidRDefault="001F4861" w:rsidP="001F4861">
      <w:pPr>
        <w:widowControl/>
        <w:numPr>
          <w:ilvl w:val="0"/>
          <w:numId w:val="4"/>
        </w:numPr>
        <w:autoSpaceDE/>
        <w:autoSpaceDN/>
        <w:spacing w:after="160" w:line="259" w:lineRule="auto"/>
        <w:contextualSpacing/>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sz w:val="24"/>
          <w:szCs w:val="24"/>
          <w:lang w:val="tt-RU" w:eastAsia="ru-RU"/>
        </w:rPr>
        <w:t>укылган әсәр геройларын тасвирлап сөйләү;</w:t>
      </w:r>
    </w:p>
    <w:p w14:paraId="04DAB0C0" w14:textId="77777777" w:rsidR="001F4861" w:rsidRPr="001F4861" w:rsidRDefault="001F4861" w:rsidP="001F4861">
      <w:pPr>
        <w:widowControl/>
        <w:numPr>
          <w:ilvl w:val="0"/>
          <w:numId w:val="4"/>
        </w:numPr>
        <w:autoSpaceDE/>
        <w:autoSpaceDN/>
        <w:spacing w:after="160" w:line="259" w:lineRule="auto"/>
        <w:contextualSpacing/>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sz w:val="24"/>
          <w:szCs w:val="24"/>
          <w:lang w:val="tt-RU" w:eastAsia="ru-RU"/>
        </w:rPr>
        <w:t>сүзлекләрдән кирәкле мәгълүматны табу.</w:t>
      </w:r>
    </w:p>
    <w:p w14:paraId="54BB6255" w14:textId="77777777" w:rsidR="001F4861" w:rsidRPr="001F4861" w:rsidRDefault="001F4861" w:rsidP="001F4861">
      <w:pPr>
        <w:widowControl/>
        <w:autoSpaceDE/>
        <w:autoSpaceDN/>
        <w:spacing w:after="160" w:line="259" w:lineRule="auto"/>
        <w:ind w:left="360"/>
        <w:rPr>
          <w:rFonts w:ascii="Calibri" w:eastAsia="Calibri" w:hAnsi="Calibri" w:cs="Times New Roman"/>
          <w:b/>
          <w:lang w:val="tt-RU"/>
        </w:rPr>
      </w:pPr>
    </w:p>
    <w:p w14:paraId="33B833A4"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Уку елы ахырына универсаль уку гамәлләре формалаштыру. УУГ</w:t>
      </w:r>
    </w:p>
    <w:p w14:paraId="3CA1EF79" w14:textId="77777777" w:rsidR="001F4861" w:rsidRPr="001F4861" w:rsidRDefault="001F4861" w:rsidP="001F4861">
      <w:pPr>
        <w:widowControl/>
        <w:autoSpaceDE/>
        <w:autoSpaceDN/>
        <w:ind w:left="-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Шәхси нәтиҗәләр</w:t>
      </w:r>
      <w:r w:rsidRPr="001F4861">
        <w:rPr>
          <w:rFonts w:ascii="Times New Roman" w:eastAsia="Times New Roman" w:hAnsi="Times New Roman" w:cs="Times New Roman"/>
          <w:sz w:val="24"/>
          <w:szCs w:val="24"/>
          <w:lang w:val="tt-RU" w:eastAsia="ru-RU"/>
        </w:rPr>
        <w:t xml:space="preserve">. </w:t>
      </w:r>
      <w:r w:rsidRPr="001F4861">
        <w:rPr>
          <w:rFonts w:ascii="Times New Roman" w:eastAsia="Times New Roman" w:hAnsi="Times New Roman" w:cs="Times New Roman"/>
          <w:sz w:val="24"/>
          <w:szCs w:val="24"/>
          <w:lang w:val="tt-RU" w:eastAsia="ru-RU"/>
        </w:rPr>
        <w:br/>
      </w:r>
      <w:r w:rsidRPr="001F4861">
        <w:rPr>
          <w:rFonts w:ascii="Times New Roman" w:eastAsia="Times New Roman" w:hAnsi="Times New Roman" w:cs="Times New Roman"/>
          <w:b/>
          <w:sz w:val="24"/>
          <w:szCs w:val="24"/>
          <w:lang w:val="tt-RU" w:eastAsia="ru-RU"/>
        </w:rPr>
        <w:t>Шәхси универсаль уку гамәлләре</w:t>
      </w:r>
      <w:r w:rsidRPr="001F4861">
        <w:rPr>
          <w:rFonts w:ascii="Times New Roman" w:eastAsia="Times New Roman" w:hAnsi="Times New Roman" w:cs="Times New Roman"/>
          <w:sz w:val="24"/>
          <w:szCs w:val="24"/>
          <w:lang w:val="tt-RU" w:eastAsia="ru-RU"/>
        </w:rPr>
        <w:t xml:space="preserve">: </w:t>
      </w:r>
      <w:r w:rsidRPr="001F4861">
        <w:rPr>
          <w:rFonts w:ascii="Times New Roman" w:eastAsia="Times New Roman" w:hAnsi="Times New Roman" w:cs="Times New Roman"/>
          <w:sz w:val="24"/>
          <w:szCs w:val="24"/>
          <w:lang w:val="tt-RU" w:eastAsia="ru-RU"/>
        </w:rPr>
        <w:br/>
        <w:t xml:space="preserve">- "Гаилә”, "туган ил”, "мәрхәмәтлелек”, "башкаларга карата түземлелек” төшенчәләрен кабул итү, аларның кадерен белү; </w:t>
      </w:r>
      <w:r w:rsidRPr="001F4861">
        <w:rPr>
          <w:rFonts w:ascii="Times New Roman" w:eastAsia="Times New Roman" w:hAnsi="Times New Roman" w:cs="Times New Roman"/>
          <w:sz w:val="24"/>
          <w:szCs w:val="24"/>
          <w:lang w:val="tt-RU" w:eastAsia="ru-RU"/>
        </w:rPr>
        <w:br/>
        <w:t xml:space="preserve">- Туган республикага, гаиләгә, туганнарга карата хөрмәт, әти-әнине ярату; үз милләтеңне ярату, татар булуың белән горурлану; </w:t>
      </w:r>
      <w:r w:rsidRPr="001F4861">
        <w:rPr>
          <w:rFonts w:ascii="Times New Roman" w:eastAsia="Times New Roman" w:hAnsi="Times New Roman" w:cs="Times New Roman"/>
          <w:sz w:val="24"/>
          <w:szCs w:val="24"/>
          <w:lang w:val="tt-RU" w:eastAsia="ru-RU"/>
        </w:rPr>
        <w:br/>
        <w:t xml:space="preserve">- укуга карата кызыксыну хисе булу, укучы ролен үзләштерү; </w:t>
      </w:r>
      <w:r w:rsidRPr="001F4861">
        <w:rPr>
          <w:rFonts w:ascii="Times New Roman" w:eastAsia="Times New Roman" w:hAnsi="Times New Roman" w:cs="Times New Roman"/>
          <w:sz w:val="24"/>
          <w:szCs w:val="24"/>
          <w:lang w:val="tt-RU" w:eastAsia="ru-RU"/>
        </w:rPr>
        <w:br/>
        <w:t xml:space="preserve">- әдәби әсәрләрдәге төрле тормыш ситуацияләрен һәм геройларның гамәлләренә кешелек нормаларыннан чыгып бәя бирү; </w:t>
      </w:r>
      <w:r w:rsidRPr="001F4861">
        <w:rPr>
          <w:rFonts w:ascii="Times New Roman" w:eastAsia="Times New Roman" w:hAnsi="Times New Roman" w:cs="Times New Roman"/>
          <w:sz w:val="24"/>
          <w:szCs w:val="24"/>
          <w:lang w:val="tt-RU" w:eastAsia="ru-RU"/>
        </w:rPr>
        <w:br/>
      </w:r>
      <w:r w:rsidRPr="001F4861">
        <w:rPr>
          <w:rFonts w:ascii="Times New Roman" w:eastAsia="Times New Roman" w:hAnsi="Times New Roman" w:cs="Times New Roman"/>
          <w:b/>
          <w:sz w:val="24"/>
          <w:szCs w:val="24"/>
          <w:lang w:val="tt-RU" w:eastAsia="ru-RU"/>
        </w:rPr>
        <w:t xml:space="preserve">Предметара нәтиҗәләр. </w:t>
      </w:r>
      <w:r w:rsidRPr="001F4861">
        <w:rPr>
          <w:rFonts w:ascii="Times New Roman" w:eastAsia="Times New Roman" w:hAnsi="Times New Roman" w:cs="Times New Roman"/>
          <w:b/>
          <w:sz w:val="24"/>
          <w:szCs w:val="24"/>
          <w:lang w:val="tt-RU" w:eastAsia="ru-RU"/>
        </w:rPr>
        <w:br/>
        <w:t>Регулятив универсаль уку гамәлләре</w:t>
      </w:r>
      <w:r w:rsidRPr="001F4861">
        <w:rPr>
          <w:rFonts w:ascii="Times New Roman" w:eastAsia="Times New Roman" w:hAnsi="Times New Roman" w:cs="Times New Roman"/>
          <w:sz w:val="24"/>
          <w:szCs w:val="24"/>
          <w:lang w:val="tt-RU" w:eastAsia="ru-RU"/>
        </w:rPr>
        <w:t xml:space="preserve">: </w:t>
      </w:r>
      <w:r w:rsidRPr="001F4861">
        <w:rPr>
          <w:rFonts w:ascii="Times New Roman" w:eastAsia="Times New Roman" w:hAnsi="Times New Roman" w:cs="Times New Roman"/>
          <w:sz w:val="24"/>
          <w:szCs w:val="24"/>
          <w:lang w:val="tt-RU" w:eastAsia="ru-RU"/>
        </w:rPr>
        <w:br/>
        <w:t xml:space="preserve">- Эшчәнлек өчен эш урынын әзерләү. </w:t>
      </w:r>
      <w:r w:rsidRPr="001F4861">
        <w:rPr>
          <w:rFonts w:ascii="Times New Roman" w:eastAsia="Times New Roman" w:hAnsi="Times New Roman" w:cs="Times New Roman"/>
          <w:sz w:val="24"/>
          <w:szCs w:val="24"/>
          <w:lang w:val="tt-RU" w:eastAsia="ru-RU"/>
        </w:rPr>
        <w:br/>
        <w:t xml:space="preserve">- Укытучы ярдәме белән эшне планлаштырырга өйрәнү. </w:t>
      </w:r>
      <w:r w:rsidRPr="001F4861">
        <w:rPr>
          <w:rFonts w:ascii="Times New Roman" w:eastAsia="Times New Roman" w:hAnsi="Times New Roman" w:cs="Times New Roman"/>
          <w:sz w:val="24"/>
          <w:szCs w:val="24"/>
          <w:lang w:val="tt-RU" w:eastAsia="ru-RU"/>
        </w:rPr>
        <w:br/>
        <w:t xml:space="preserve">- Укытучы ярдәмендә эшнең дөреслеген тикшерү. </w:t>
      </w:r>
      <w:r w:rsidRPr="001F4861">
        <w:rPr>
          <w:rFonts w:ascii="Times New Roman" w:eastAsia="Times New Roman" w:hAnsi="Times New Roman" w:cs="Times New Roman"/>
          <w:sz w:val="24"/>
          <w:szCs w:val="24"/>
          <w:lang w:val="tt-RU" w:eastAsia="ru-RU"/>
        </w:rPr>
        <w:br/>
        <w:t xml:space="preserve">- Эш сыйфатына бәя бирә белү. </w:t>
      </w:r>
      <w:r w:rsidRPr="001F4861">
        <w:rPr>
          <w:rFonts w:ascii="Times New Roman" w:eastAsia="Times New Roman" w:hAnsi="Times New Roman" w:cs="Times New Roman"/>
          <w:sz w:val="24"/>
          <w:szCs w:val="24"/>
          <w:lang w:val="tt-RU" w:eastAsia="ru-RU"/>
        </w:rPr>
        <w:br/>
      </w:r>
      <w:r w:rsidRPr="001F4861">
        <w:rPr>
          <w:rFonts w:ascii="Times New Roman" w:eastAsia="Times New Roman" w:hAnsi="Times New Roman" w:cs="Times New Roman"/>
          <w:b/>
          <w:sz w:val="24"/>
          <w:szCs w:val="24"/>
          <w:lang w:val="tt-RU" w:eastAsia="ru-RU"/>
        </w:rPr>
        <w:t>Танып белү универсаль уку гамәлләре:</w:t>
      </w:r>
      <w:r w:rsidRPr="001F4861">
        <w:rPr>
          <w:rFonts w:ascii="Times New Roman" w:eastAsia="Times New Roman" w:hAnsi="Times New Roman" w:cs="Times New Roman"/>
          <w:sz w:val="24"/>
          <w:szCs w:val="24"/>
          <w:lang w:val="tt-RU" w:eastAsia="ru-RU"/>
        </w:rPr>
        <w:br/>
        <w:t xml:space="preserve">- Дәреслек белән эш итә белү. </w:t>
      </w:r>
      <w:r w:rsidRPr="001F4861">
        <w:rPr>
          <w:rFonts w:ascii="Times New Roman" w:eastAsia="Times New Roman" w:hAnsi="Times New Roman" w:cs="Times New Roman"/>
          <w:sz w:val="24"/>
          <w:szCs w:val="24"/>
          <w:lang w:val="tt-RU" w:eastAsia="ru-RU"/>
        </w:rPr>
        <w:br/>
        <w:t xml:space="preserve">- Хәрефләрне танып, текстны (хикәя, шигырь, әкиятне) сәнгатьле итеп уку. </w:t>
      </w:r>
      <w:r w:rsidRPr="001F4861">
        <w:rPr>
          <w:rFonts w:ascii="Times New Roman" w:eastAsia="Times New Roman" w:hAnsi="Times New Roman" w:cs="Times New Roman"/>
          <w:sz w:val="24"/>
          <w:szCs w:val="24"/>
          <w:lang w:val="tt-RU" w:eastAsia="ru-RU"/>
        </w:rPr>
        <w:br/>
      </w:r>
      <w:r w:rsidRPr="001F4861">
        <w:rPr>
          <w:rFonts w:ascii="Times New Roman" w:eastAsia="Times New Roman" w:hAnsi="Times New Roman" w:cs="Times New Roman"/>
          <w:sz w:val="24"/>
          <w:szCs w:val="24"/>
          <w:lang w:val="tt-RU" w:eastAsia="ru-RU"/>
        </w:rPr>
        <w:lastRenderedPageBreak/>
        <w:t xml:space="preserve">- Этнокультура өлкәсенә караган сүзләр булган текстны, сүзлекләр кулланып, аңлап уку. </w:t>
      </w:r>
      <w:r w:rsidRPr="001F4861">
        <w:rPr>
          <w:rFonts w:ascii="Times New Roman" w:eastAsia="Times New Roman" w:hAnsi="Times New Roman" w:cs="Times New Roman"/>
          <w:sz w:val="24"/>
          <w:szCs w:val="24"/>
          <w:lang w:val="tt-RU" w:eastAsia="ru-RU"/>
        </w:rPr>
        <w:br/>
        <w:t xml:space="preserve">- Текстта очраган таныш сүзләргә таянып, яңа сүзләрнең мәгънәсен төшенү. </w:t>
      </w:r>
      <w:r w:rsidRPr="001F4861">
        <w:rPr>
          <w:rFonts w:ascii="Times New Roman" w:eastAsia="Times New Roman" w:hAnsi="Times New Roman" w:cs="Times New Roman"/>
          <w:sz w:val="24"/>
          <w:szCs w:val="24"/>
          <w:lang w:val="tt-RU" w:eastAsia="ru-RU"/>
        </w:rPr>
        <w:br/>
        <w:t xml:space="preserve">- Текстны сәнгатьле итеп укыгач, сорауларга җавап бирү. </w:t>
      </w:r>
      <w:r w:rsidRPr="001F4861">
        <w:rPr>
          <w:rFonts w:ascii="Times New Roman" w:eastAsia="Times New Roman" w:hAnsi="Times New Roman" w:cs="Times New Roman"/>
          <w:sz w:val="24"/>
          <w:szCs w:val="24"/>
          <w:lang w:val="tt-RU" w:eastAsia="ru-RU"/>
        </w:rPr>
        <w:br/>
        <w:t xml:space="preserve">- Укытучының авыр булмаган сорауларына җавап бирә, тиешле мәгълүматны дәреслектән таба белү. </w:t>
      </w:r>
      <w:r w:rsidRPr="001F4861">
        <w:rPr>
          <w:rFonts w:ascii="Times New Roman" w:eastAsia="Times New Roman" w:hAnsi="Times New Roman" w:cs="Times New Roman"/>
          <w:sz w:val="24"/>
          <w:szCs w:val="24"/>
          <w:lang w:val="tt-RU" w:eastAsia="ru-RU"/>
        </w:rPr>
        <w:br/>
        <w:t>- Предметларны, чагыштыра, охшаш һәм аермалы якларын билгели  белү</w:t>
      </w:r>
      <w:r w:rsidRPr="001F4861">
        <w:rPr>
          <w:rFonts w:ascii="Times New Roman" w:eastAsia="Times New Roman" w:hAnsi="Times New Roman" w:cs="Times New Roman"/>
          <w:sz w:val="24"/>
          <w:szCs w:val="24"/>
          <w:lang w:val="tt-RU" w:eastAsia="ru-RU"/>
        </w:rPr>
        <w:br/>
        <w:t xml:space="preserve">- Укылган яки тыңланган зур булмаган текстның эчтәлеген сөйли белү. </w:t>
      </w:r>
      <w:r w:rsidRPr="001F4861">
        <w:rPr>
          <w:rFonts w:ascii="Times New Roman" w:eastAsia="Times New Roman" w:hAnsi="Times New Roman" w:cs="Times New Roman"/>
          <w:sz w:val="24"/>
          <w:szCs w:val="24"/>
          <w:lang w:val="tt-RU" w:eastAsia="ru-RU"/>
        </w:rPr>
        <w:br/>
      </w:r>
      <w:r w:rsidRPr="001F4861">
        <w:rPr>
          <w:rFonts w:ascii="Times New Roman" w:eastAsia="Times New Roman" w:hAnsi="Times New Roman" w:cs="Times New Roman"/>
          <w:b/>
          <w:sz w:val="24"/>
          <w:szCs w:val="24"/>
          <w:lang w:val="tt-RU" w:eastAsia="ru-RU"/>
        </w:rPr>
        <w:t>Коммуникатив универсаль уку гамәлләре:</w:t>
      </w:r>
      <w:r w:rsidRPr="001F4861">
        <w:rPr>
          <w:rFonts w:ascii="Times New Roman" w:eastAsia="Times New Roman" w:hAnsi="Times New Roman" w:cs="Times New Roman"/>
          <w:sz w:val="24"/>
          <w:szCs w:val="24"/>
          <w:lang w:val="tt-RU" w:eastAsia="ru-RU"/>
        </w:rPr>
        <w:br/>
        <w:t xml:space="preserve">- Дәрестә һәм төрле ситуацияләрдә диалогта катнаша белү </w:t>
      </w:r>
      <w:r w:rsidRPr="001F4861">
        <w:rPr>
          <w:rFonts w:ascii="Times New Roman" w:eastAsia="Times New Roman" w:hAnsi="Times New Roman" w:cs="Times New Roman"/>
          <w:sz w:val="24"/>
          <w:szCs w:val="24"/>
          <w:lang w:val="tt-RU" w:eastAsia="ru-RU"/>
        </w:rPr>
        <w:br/>
        <w:t xml:space="preserve">- Укытучының, классташларның сорауларына җавап бирү; </w:t>
      </w:r>
      <w:r w:rsidRPr="001F4861">
        <w:rPr>
          <w:rFonts w:ascii="Times New Roman" w:eastAsia="Times New Roman" w:hAnsi="Times New Roman" w:cs="Times New Roman"/>
          <w:sz w:val="24"/>
          <w:szCs w:val="24"/>
          <w:lang w:val="tt-RU" w:eastAsia="ru-RU"/>
        </w:rPr>
        <w:br/>
        <w:t xml:space="preserve">- Сөйләм этикеты нормаларын үтәү: исәнләшә, саубуллаша, рәхмәт белдерә белү. </w:t>
      </w:r>
      <w:r w:rsidRPr="001F4861">
        <w:rPr>
          <w:rFonts w:ascii="Times New Roman" w:eastAsia="Times New Roman" w:hAnsi="Times New Roman" w:cs="Times New Roman"/>
          <w:sz w:val="24"/>
          <w:szCs w:val="24"/>
          <w:lang w:val="tt-RU" w:eastAsia="ru-RU"/>
        </w:rPr>
        <w:br/>
        <w:t xml:space="preserve">- Башкаларның сөйләмен тыңлый һәм аңлый белү. </w:t>
      </w:r>
      <w:r w:rsidRPr="001F4861">
        <w:rPr>
          <w:rFonts w:ascii="Times New Roman" w:eastAsia="Times New Roman" w:hAnsi="Times New Roman" w:cs="Times New Roman"/>
          <w:sz w:val="24"/>
          <w:szCs w:val="24"/>
          <w:lang w:val="tt-RU" w:eastAsia="ru-RU"/>
        </w:rPr>
        <w:br/>
        <w:t>- Парларда эшли белү.</w:t>
      </w:r>
    </w:p>
    <w:p w14:paraId="2B6CC714"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4нче сыйныфны  тәмамлаганда укучыларның әзерлек дәрәҗәсенә таләпләр:</w:t>
      </w:r>
    </w:p>
    <w:p w14:paraId="071E271B" w14:textId="77777777" w:rsidR="001F4861" w:rsidRPr="001F4861" w:rsidRDefault="001F4861" w:rsidP="001F4861">
      <w:pPr>
        <w:widowControl/>
        <w:autoSpaceDE/>
        <w:autoSpaceDN/>
        <w:ind w:left="-142" w:right="-31" w:firstLine="142"/>
        <w:jc w:val="both"/>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Уку күнекмәләре.</w:t>
      </w:r>
    </w:p>
    <w:p w14:paraId="2ACEEC4F" w14:textId="77777777" w:rsidR="001F4861" w:rsidRPr="001F4861" w:rsidRDefault="001F4861" w:rsidP="001F4861">
      <w:pPr>
        <w:widowControl/>
        <w:autoSpaceDE/>
        <w:autoSpaceDN/>
        <w:ind w:left="-142" w:right="-31" w:firstLine="850"/>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Дөрес, аңлап, тиешле дәрәҗәдә йөгерек һәм сәнгатъле уку. Интонацияне (тизлек, логик басым, пауза, тон) текст эчтәлегенә бәйле рәвештә сайлау. </w:t>
      </w:r>
    </w:p>
    <w:p w14:paraId="5F4C60B3" w14:textId="77777777" w:rsidR="001F4861" w:rsidRPr="001F4861" w:rsidRDefault="001F4861" w:rsidP="001F4861">
      <w:pPr>
        <w:widowControl/>
        <w:autoSpaceDE/>
        <w:autoSpaceDN/>
        <w:ind w:left="-142" w:right="-31"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ab/>
        <w:t xml:space="preserve">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14:paraId="1026903E" w14:textId="77777777" w:rsidR="001F4861" w:rsidRPr="001F4861" w:rsidRDefault="001F4861" w:rsidP="001F4861">
      <w:pPr>
        <w:widowControl/>
        <w:autoSpaceDE/>
        <w:autoSpaceDN/>
        <w:ind w:left="-142" w:right="-31"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sz w:val="24"/>
          <w:szCs w:val="24"/>
          <w:lang w:val="tt-RU" w:eastAsia="ru-RU"/>
        </w:rPr>
        <w:t>Текст өстендә эшләү.</w:t>
      </w:r>
    </w:p>
    <w:p w14:paraId="32784C80"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14:paraId="4C1BAA42"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14:paraId="5C5F850F"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уйдырма)</w:t>
      </w:r>
    </w:p>
    <w:p w14:paraId="57807D8B"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p>
    <w:p w14:paraId="775D2951"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p>
    <w:p w14:paraId="4C06F0E0" w14:textId="77777777" w:rsidR="001F4861" w:rsidRPr="001F4861" w:rsidRDefault="001F4861" w:rsidP="001F4861">
      <w:pPr>
        <w:widowControl/>
        <w:autoSpaceDE/>
        <w:autoSpaceDN/>
        <w:ind w:left="-142" w:firstLine="142"/>
        <w:jc w:val="both"/>
        <w:rPr>
          <w:rFonts w:ascii="Times New Roman" w:eastAsia="Times New Roman" w:hAnsi="Times New Roman" w:cs="Times New Roman"/>
          <w:sz w:val="24"/>
          <w:szCs w:val="24"/>
          <w:lang w:val="tt-RU" w:eastAsia="ru-RU"/>
        </w:rPr>
      </w:pPr>
    </w:p>
    <w:p w14:paraId="4153A34E" w14:textId="77777777" w:rsidR="001F4861" w:rsidRPr="001F4861" w:rsidRDefault="001F4861" w:rsidP="001F4861">
      <w:pPr>
        <w:widowControl/>
        <w:autoSpaceDE/>
        <w:autoSpaceDN/>
        <w:ind w:left="-142" w:firstLine="142"/>
        <w:rPr>
          <w:rFonts w:ascii="Times New Roman" w:eastAsia="Times New Roman" w:hAnsi="Times New Roman" w:cs="Times New Roman"/>
          <w:b/>
          <w:sz w:val="24"/>
          <w:szCs w:val="24"/>
          <w:lang w:val="tt-RU" w:eastAsia="ru-RU"/>
        </w:rPr>
      </w:pPr>
    </w:p>
    <w:p w14:paraId="40ACD0AF" w14:textId="77777777" w:rsidR="001F4861" w:rsidRPr="001F4861" w:rsidRDefault="001F4861" w:rsidP="001F4861">
      <w:pPr>
        <w:widowControl/>
        <w:autoSpaceDE/>
        <w:autoSpaceDN/>
        <w:ind w:left="-142" w:firstLine="142"/>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4 нче сыйныфта укыла торган әсәрләр</w:t>
      </w:r>
    </w:p>
    <w:p w14:paraId="40CEB240" w14:textId="77777777" w:rsidR="001F4861" w:rsidRPr="001F4861" w:rsidRDefault="001F4861" w:rsidP="001F4861">
      <w:pPr>
        <w:widowControl/>
        <w:autoSpaceDE/>
        <w:autoSpaceDN/>
        <w:ind w:left="-142"/>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Халык авыз иҗаты.</w:t>
      </w:r>
    </w:p>
    <w:p w14:paraId="54991192" w14:textId="77777777" w:rsidR="001F4861" w:rsidRPr="001F4861" w:rsidRDefault="001F4861" w:rsidP="001F4861">
      <w:pPr>
        <w:widowControl/>
        <w:autoSpaceDE/>
        <w:autoSpaceDN/>
        <w:jc w:val="both"/>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w:t>
      </w:r>
      <w:r w:rsidRPr="001F4861">
        <w:rPr>
          <w:rFonts w:ascii="Times New Roman" w:eastAsia="Times New Roman" w:hAnsi="Times New Roman" w:cs="Times New Roman"/>
          <w:sz w:val="24"/>
          <w:szCs w:val="24"/>
          <w:lang w:val="tt-RU" w:eastAsia="ru-RU"/>
        </w:rPr>
        <w:t>Җир ничек яралган?</w:t>
      </w:r>
      <w:r w:rsidRPr="001F4861">
        <w:rPr>
          <w:rFonts w:ascii="Times New Roman" w:eastAsia="Calibri" w:hAnsi="Times New Roman" w:cs="Times New Roman"/>
          <w:color w:val="000000"/>
          <w:sz w:val="24"/>
          <w:szCs w:val="24"/>
          <w:lang w:val="tt-RU"/>
        </w:rPr>
        <w:t>”</w:t>
      </w:r>
      <w:r w:rsidRPr="001F4861">
        <w:rPr>
          <w:rFonts w:ascii="Times New Roman" w:eastAsia="Times New Roman" w:hAnsi="Times New Roman" w:cs="Times New Roman"/>
          <w:sz w:val="24"/>
          <w:szCs w:val="24"/>
          <w:lang w:val="tt-RU" w:eastAsia="ru-RU"/>
        </w:rPr>
        <w:t xml:space="preserve"> (легенда), “Күкнең күтәрелүе” (хикәят), “Айдархан һәм сәхабәләр”, (легенда), “Пәйгамбәрнең тууы һәм  аның балачагы”, “Абага чәчәге” (хикәят), “Ак бүре” (риваять), “Кырык кыз”( риваять), “Мәрҗан каласы һәм  унике кыз” (хикәят), “Дөнья яратылу турында” (миф), </w:t>
      </w:r>
      <w:r w:rsidRPr="001F4861">
        <w:rPr>
          <w:rFonts w:ascii="Times New Roman" w:eastAsia="Times New Roman" w:hAnsi="Times New Roman" w:cs="Times New Roman"/>
          <w:sz w:val="24"/>
          <w:szCs w:val="24"/>
          <w:lang w:val="tt-RU" w:eastAsia="ru-RU"/>
        </w:rPr>
        <w:lastRenderedPageBreak/>
        <w:t>“Хапи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14:paraId="0F440374" w14:textId="77777777" w:rsidR="001F4861" w:rsidRPr="001F4861" w:rsidRDefault="001F4861" w:rsidP="001F4861">
      <w:pPr>
        <w:widowControl/>
        <w:autoSpaceDE/>
        <w:autoSpaceDN/>
        <w:ind w:left="-142"/>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Борынгы язучылар һәм татар әдәбияты классиклары</w:t>
      </w:r>
    </w:p>
    <w:p w14:paraId="3F4544D2" w14:textId="77777777" w:rsidR="001F4861" w:rsidRPr="001F4861" w:rsidRDefault="001F4861" w:rsidP="001F4861">
      <w:pPr>
        <w:widowControl/>
        <w:autoSpaceDE/>
        <w:autoSpaceDN/>
        <w:ind w:left="-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Кол Гали “Кыйссаи Йосыф”. Г. Тукай: “Таз”, “Яз галәмәтләре”.Дәрдемәнд: “Гали”.З. Ярмәки: “Иртә”, “Ак каен”.М.Җәлил: “Дару”.К.Насыйри. “Каз итен коймакка төреп,каймакка манып ашау”. Н.Исәнбәт: “ Кышкы төндә”, “Туган ил”, “Өч матур сүз”. Ш.Бабич: “Тын төн”, “Габдулла әфәнде Тукай”.</w:t>
      </w:r>
      <w:r w:rsidRPr="001F4861">
        <w:rPr>
          <w:rFonts w:ascii="Times New Roman" w:eastAsia="Times New Roman" w:hAnsi="Times New Roman" w:cs="Times New Roman"/>
          <w:noProof/>
          <w:color w:val="323232"/>
          <w:sz w:val="24"/>
          <w:szCs w:val="24"/>
          <w:lang w:val="tt-RU" w:eastAsia="ru-RU"/>
        </w:rPr>
        <w:t>А. Алиш.</w:t>
      </w:r>
      <w:r w:rsidRPr="001F4861">
        <w:rPr>
          <w:rFonts w:ascii="Times New Roman" w:eastAsia="Times New Roman" w:hAnsi="Times New Roman" w:cs="Times New Roman"/>
          <w:sz w:val="24"/>
          <w:szCs w:val="24"/>
          <w:lang w:val="tt-RU" w:eastAsia="ru-RU"/>
        </w:rPr>
        <w:t xml:space="preserve"> “Сертотмас Үрдәк”.</w:t>
      </w:r>
      <w:r w:rsidRPr="001F4861">
        <w:rPr>
          <w:rFonts w:ascii="Times New Roman" w:eastAsia="Times New Roman" w:hAnsi="Times New Roman" w:cs="Times New Roman"/>
          <w:noProof/>
          <w:color w:val="323232"/>
          <w:sz w:val="24"/>
          <w:szCs w:val="24"/>
          <w:lang w:val="tt-RU" w:eastAsia="ru-RU"/>
        </w:rPr>
        <w:t>Г.</w:t>
      </w:r>
      <w:r w:rsidRPr="001F4861">
        <w:rPr>
          <w:rFonts w:ascii="Times New Roman" w:eastAsia="Times New Roman" w:hAnsi="Times New Roman" w:cs="Times New Roman"/>
          <w:sz w:val="24"/>
          <w:szCs w:val="24"/>
          <w:lang w:val="tt-RU" w:eastAsia="ru-RU"/>
        </w:rPr>
        <w:t>Кутуй: ”Яшен”.</w:t>
      </w:r>
      <w:r w:rsidRPr="001F4861">
        <w:rPr>
          <w:rFonts w:ascii="Times New Roman" w:eastAsia="Times New Roman" w:hAnsi="Times New Roman" w:cs="Times New Roman"/>
          <w:noProof/>
          <w:color w:val="323232"/>
          <w:sz w:val="24"/>
          <w:szCs w:val="24"/>
          <w:lang w:val="tt-RU" w:eastAsia="ru-RU"/>
        </w:rPr>
        <w:t>Ш.Галиев:”Кол Галигә”, “Алсу дөнья”, “Җирдә миңа ни кирәк?”, “Урман ява”, “Тукран сые”.Г</w:t>
      </w:r>
      <w:r w:rsidRPr="001F4861">
        <w:rPr>
          <w:rFonts w:ascii="Times New Roman" w:eastAsia="Times New Roman" w:hAnsi="Times New Roman" w:cs="Times New Roman"/>
          <w:sz w:val="24"/>
          <w:szCs w:val="24"/>
          <w:lang w:val="tt-RU" w:eastAsia="ru-RU"/>
        </w:rPr>
        <w:t>.Ибраһимов: “Укудан кайткач”.</w:t>
      </w:r>
      <w:r w:rsidRPr="001F4861">
        <w:rPr>
          <w:rFonts w:ascii="Times New Roman" w:eastAsia="Times New Roman" w:hAnsi="Times New Roman" w:cs="Times New Roman"/>
          <w:noProof/>
          <w:color w:val="323232"/>
          <w:sz w:val="24"/>
          <w:szCs w:val="24"/>
          <w:lang w:val="tt-RU" w:eastAsia="ru-RU"/>
        </w:rPr>
        <w:t>Г</w:t>
      </w:r>
      <w:r w:rsidRPr="001F4861">
        <w:rPr>
          <w:rFonts w:ascii="Times New Roman" w:eastAsia="Times New Roman" w:hAnsi="Times New Roman" w:cs="Times New Roman"/>
          <w:sz w:val="24"/>
          <w:szCs w:val="24"/>
          <w:lang w:val="tt-RU" w:eastAsia="ru-RU"/>
        </w:rPr>
        <w:t>.Галиев. “Бибкәй аланы”.</w:t>
      </w:r>
      <w:r w:rsidRPr="001F4861">
        <w:rPr>
          <w:rFonts w:ascii="Times New Roman" w:eastAsia="Times New Roman" w:hAnsi="Times New Roman" w:cs="Times New Roman"/>
          <w:noProof/>
          <w:color w:val="323232"/>
          <w:sz w:val="24"/>
          <w:szCs w:val="24"/>
          <w:lang w:val="tt-RU" w:eastAsia="ru-RU"/>
        </w:rPr>
        <w:t>Ф</w:t>
      </w:r>
      <w:r w:rsidRPr="001F4861">
        <w:rPr>
          <w:rFonts w:ascii="Times New Roman" w:eastAsia="Times New Roman" w:hAnsi="Times New Roman" w:cs="Times New Roman"/>
          <w:sz w:val="24"/>
          <w:szCs w:val="24"/>
          <w:lang w:val="tt-RU" w:eastAsia="ru-RU"/>
        </w:rPr>
        <w:t>.Әмирхан: “Кечкенә хезмәтче”.</w:t>
      </w:r>
      <w:r w:rsidRPr="001F4861">
        <w:rPr>
          <w:rFonts w:ascii="Times New Roman" w:eastAsia="Times New Roman" w:hAnsi="Times New Roman" w:cs="Times New Roman"/>
          <w:noProof/>
          <w:color w:val="323232"/>
          <w:sz w:val="24"/>
          <w:szCs w:val="24"/>
          <w:lang w:val="tt-RU" w:eastAsia="ru-RU"/>
        </w:rPr>
        <w:t>К</w:t>
      </w:r>
      <w:r w:rsidRPr="001F4861">
        <w:rPr>
          <w:rFonts w:ascii="Times New Roman" w:eastAsia="Times New Roman" w:hAnsi="Times New Roman" w:cs="Times New Roman"/>
          <w:sz w:val="24"/>
          <w:szCs w:val="24"/>
          <w:lang w:val="tt-RU" w:eastAsia="ru-RU"/>
        </w:rPr>
        <w:t>.Нәҗми: “Нәсимәнең беренче эш көне”.</w:t>
      </w:r>
      <w:r w:rsidRPr="001F4861">
        <w:rPr>
          <w:rFonts w:ascii="Times New Roman" w:eastAsia="Times New Roman" w:hAnsi="Times New Roman" w:cs="Times New Roman"/>
          <w:noProof/>
          <w:color w:val="323232"/>
          <w:sz w:val="24"/>
          <w:szCs w:val="24"/>
          <w:lang w:val="tt-RU" w:eastAsia="ru-RU"/>
        </w:rPr>
        <w:t>З</w:t>
      </w:r>
      <w:r w:rsidRPr="001F4861">
        <w:rPr>
          <w:rFonts w:ascii="Times New Roman" w:eastAsia="Times New Roman" w:hAnsi="Times New Roman" w:cs="Times New Roman"/>
          <w:sz w:val="24"/>
          <w:szCs w:val="24"/>
          <w:lang w:val="tt-RU" w:eastAsia="ru-RU"/>
        </w:rPr>
        <w:t>.Бәшири: “Бер асрауның аһ-зары”.</w:t>
      </w:r>
      <w:r w:rsidRPr="001F4861">
        <w:rPr>
          <w:rFonts w:ascii="Times New Roman" w:eastAsia="Times New Roman" w:hAnsi="Times New Roman" w:cs="Times New Roman"/>
          <w:noProof/>
          <w:color w:val="323232"/>
          <w:sz w:val="24"/>
          <w:szCs w:val="24"/>
          <w:lang w:val="tt-RU" w:eastAsia="ru-RU"/>
        </w:rPr>
        <w:t>Н</w:t>
      </w:r>
      <w:r w:rsidRPr="001F4861">
        <w:rPr>
          <w:rFonts w:ascii="Times New Roman" w:eastAsia="Times New Roman" w:hAnsi="Times New Roman" w:cs="Times New Roman"/>
          <w:sz w:val="24"/>
          <w:szCs w:val="24"/>
          <w:lang w:val="tt-RU" w:eastAsia="ru-RU"/>
        </w:rPr>
        <w:t>.Думави: “Беренче кар”, “Ятим бала”.</w:t>
      </w:r>
      <w:r w:rsidRPr="001F4861">
        <w:rPr>
          <w:rFonts w:ascii="Times New Roman" w:eastAsia="Times New Roman" w:hAnsi="Times New Roman" w:cs="Times New Roman"/>
          <w:noProof/>
          <w:color w:val="323232"/>
          <w:sz w:val="24"/>
          <w:szCs w:val="24"/>
          <w:lang w:val="tt-RU" w:eastAsia="ru-RU"/>
        </w:rPr>
        <w:t>М</w:t>
      </w:r>
      <w:r w:rsidRPr="001F4861">
        <w:rPr>
          <w:rFonts w:ascii="Times New Roman" w:eastAsia="Times New Roman" w:hAnsi="Times New Roman" w:cs="Times New Roman"/>
          <w:sz w:val="24"/>
          <w:szCs w:val="24"/>
          <w:lang w:val="tt-RU" w:eastAsia="ru-RU"/>
        </w:rPr>
        <w:t>.Мәһдиев: “Бәхилләшү”.</w:t>
      </w:r>
      <w:r w:rsidRPr="001F4861">
        <w:rPr>
          <w:rFonts w:ascii="Times New Roman" w:eastAsia="Times New Roman" w:hAnsi="Times New Roman" w:cs="Times New Roman"/>
          <w:noProof/>
          <w:color w:val="323232"/>
          <w:sz w:val="24"/>
          <w:szCs w:val="24"/>
          <w:lang w:val="tt-RU" w:eastAsia="ru-RU"/>
        </w:rPr>
        <w:t>С</w:t>
      </w:r>
      <w:r w:rsidRPr="001F4861">
        <w:rPr>
          <w:rFonts w:ascii="Times New Roman" w:eastAsia="Times New Roman" w:hAnsi="Times New Roman" w:cs="Times New Roman"/>
          <w:sz w:val="24"/>
          <w:szCs w:val="24"/>
          <w:lang w:val="tt-RU" w:eastAsia="ru-RU"/>
        </w:rPr>
        <w:t>.Хәким: “Яратам мин”, “Тегермән стенасындагы язулар”.</w:t>
      </w:r>
      <w:r w:rsidRPr="001F4861">
        <w:rPr>
          <w:rFonts w:ascii="Times New Roman" w:eastAsia="Times New Roman" w:hAnsi="Times New Roman" w:cs="Times New Roman"/>
          <w:noProof/>
          <w:color w:val="323232"/>
          <w:sz w:val="24"/>
          <w:szCs w:val="24"/>
          <w:lang w:val="tt-RU" w:eastAsia="ru-RU"/>
        </w:rPr>
        <w:t>Ә</w:t>
      </w:r>
      <w:r w:rsidRPr="001F4861">
        <w:rPr>
          <w:rFonts w:ascii="Times New Roman" w:eastAsia="Times New Roman" w:hAnsi="Times New Roman" w:cs="Times New Roman"/>
          <w:sz w:val="24"/>
          <w:szCs w:val="24"/>
          <w:lang w:val="tt-RU" w:eastAsia="ru-RU"/>
        </w:rPr>
        <w:t>.Фәйзи:”Асрарга бала бирәм”.</w:t>
      </w:r>
      <w:r w:rsidRPr="001F4861">
        <w:rPr>
          <w:rFonts w:ascii="Times New Roman" w:eastAsia="Times New Roman" w:hAnsi="Times New Roman" w:cs="Times New Roman"/>
          <w:noProof/>
          <w:color w:val="323232"/>
          <w:sz w:val="24"/>
          <w:szCs w:val="24"/>
          <w:lang w:val="tt-RU" w:eastAsia="ru-RU"/>
        </w:rPr>
        <w:t>Ф</w:t>
      </w:r>
      <w:r w:rsidRPr="001F4861">
        <w:rPr>
          <w:rFonts w:ascii="Times New Roman" w:eastAsia="Times New Roman" w:hAnsi="Times New Roman" w:cs="Times New Roman"/>
          <w:sz w:val="24"/>
          <w:szCs w:val="24"/>
          <w:lang w:val="tt-RU" w:eastAsia="ru-RU"/>
        </w:rPr>
        <w:t>.Хөсни:”Малай белән солдат”.</w:t>
      </w:r>
      <w:r w:rsidRPr="001F4861">
        <w:rPr>
          <w:rFonts w:ascii="Times New Roman" w:eastAsia="Times New Roman" w:hAnsi="Times New Roman" w:cs="Times New Roman"/>
          <w:noProof/>
          <w:color w:val="323232"/>
          <w:sz w:val="24"/>
          <w:szCs w:val="24"/>
          <w:lang w:val="tt-RU" w:eastAsia="ru-RU"/>
        </w:rPr>
        <w:t>Ш</w:t>
      </w:r>
      <w:r w:rsidRPr="001F4861">
        <w:rPr>
          <w:rFonts w:ascii="Times New Roman" w:eastAsia="Times New Roman" w:hAnsi="Times New Roman" w:cs="Times New Roman"/>
          <w:sz w:val="24"/>
          <w:szCs w:val="24"/>
          <w:lang w:val="tt-RU" w:eastAsia="ru-RU"/>
        </w:rPr>
        <w:t>.Рәкыйпов: “Төнге очыш”.</w:t>
      </w:r>
      <w:r w:rsidRPr="001F4861">
        <w:rPr>
          <w:rFonts w:ascii="Times New Roman" w:eastAsia="Times New Roman" w:hAnsi="Times New Roman" w:cs="Times New Roman"/>
          <w:noProof/>
          <w:color w:val="323232"/>
          <w:sz w:val="24"/>
          <w:szCs w:val="24"/>
          <w:lang w:val="tt-RU" w:eastAsia="ru-RU"/>
        </w:rPr>
        <w:t>И</w:t>
      </w:r>
      <w:r w:rsidRPr="001F4861">
        <w:rPr>
          <w:rFonts w:ascii="Times New Roman" w:eastAsia="Times New Roman" w:hAnsi="Times New Roman" w:cs="Times New Roman"/>
          <w:sz w:val="24"/>
          <w:szCs w:val="24"/>
          <w:lang w:val="tt-RU" w:eastAsia="ru-RU"/>
        </w:rPr>
        <w:t>.Туктар: “Букет”, “Бер каен үсә”.</w:t>
      </w:r>
      <w:r w:rsidRPr="001F4861">
        <w:rPr>
          <w:rFonts w:ascii="Times New Roman" w:eastAsia="Times New Roman" w:hAnsi="Times New Roman" w:cs="Times New Roman"/>
          <w:noProof/>
          <w:color w:val="323232"/>
          <w:sz w:val="24"/>
          <w:szCs w:val="24"/>
          <w:lang w:val="tt-RU" w:eastAsia="ru-RU"/>
        </w:rPr>
        <w:t>Г</w:t>
      </w:r>
      <w:r w:rsidRPr="001F4861">
        <w:rPr>
          <w:rFonts w:ascii="Times New Roman" w:eastAsia="Times New Roman" w:hAnsi="Times New Roman" w:cs="Times New Roman"/>
          <w:sz w:val="24"/>
          <w:szCs w:val="24"/>
          <w:lang w:val="tt-RU" w:eastAsia="ru-RU"/>
        </w:rPr>
        <w:t>.Хәсәнов: “Аккош”, “Абага”.Г.Сабитов:“Кадерле ул туган як!”, “Чәчәк нигә боекты?”.Н.Арсланов: “Халкыма”.Җ.Тәрҗеманов: “Шуктуган”, “Тукран малае Шуктуган”. Л.Ихсанова: “Шомырт чәчәкләре ак кына”.Ф.Яруллин: “Буар елан”.М.Әгъләмов: “Матурлык минем белән”.Зөлфәт: “Кыз тавы”. С.Шакир: “Ландыш чәчәге”.Р.Хафизова: “Кирлемән”.Г.Латыйп: “Минем нәсел”.Р.Гыйззәтуллин: “Язгы моң”.К.Тимбикова: “Бану әби сабагы”.К.Сибгатуллин: “Чыпчык”, “Бөтен кеше бүген шундый әйбәт”.Роб.Әхмәтҗанов: “Безнең шигырь”.Р.Хисмәтуллин: “Аһ. Бер китсә кирегә...”</w:t>
      </w:r>
    </w:p>
    <w:p w14:paraId="5F6DF14C" w14:textId="77777777" w:rsidR="001F4861" w:rsidRPr="001F4861" w:rsidRDefault="001F4861" w:rsidP="001F4861">
      <w:pPr>
        <w:widowControl/>
        <w:autoSpaceDE/>
        <w:autoSpaceDN/>
        <w:ind w:left="-142"/>
        <w:jc w:val="both"/>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b/>
          <w:bCs/>
          <w:noProof/>
          <w:sz w:val="24"/>
          <w:szCs w:val="24"/>
          <w:lang w:val="tt-RU" w:eastAsia="ru-RU"/>
        </w:rPr>
        <w:t>Рус язучылары</w:t>
      </w:r>
    </w:p>
    <w:p w14:paraId="17CED59E" w14:textId="77777777" w:rsidR="001F4861" w:rsidRPr="001F4861" w:rsidRDefault="001F4861" w:rsidP="001F4861">
      <w:pPr>
        <w:widowControl/>
        <w:shd w:val="clear" w:color="auto" w:fill="FFFFFF"/>
        <w:adjustRightInd w:val="0"/>
        <w:ind w:left="-142"/>
        <w:rPr>
          <w:rFonts w:ascii="Times New Roman" w:eastAsia="Times New Roman" w:hAnsi="Times New Roman" w:cs="Times New Roman"/>
          <w:noProof/>
          <w:color w:val="000000"/>
          <w:sz w:val="24"/>
          <w:szCs w:val="24"/>
          <w:lang w:val="tt-RU" w:eastAsia="ru-RU"/>
        </w:rPr>
      </w:pPr>
      <w:r w:rsidRPr="001F4861">
        <w:rPr>
          <w:rFonts w:ascii="Times New Roman" w:eastAsia="Times New Roman" w:hAnsi="Times New Roman" w:cs="Times New Roman"/>
          <w:noProof/>
          <w:color w:val="000000"/>
          <w:sz w:val="24"/>
          <w:szCs w:val="24"/>
          <w:lang w:val="tt-RU" w:eastAsia="ru-RU"/>
        </w:rPr>
        <w:t xml:space="preserve">Л. Толстой “Слива төше”., </w:t>
      </w:r>
      <w:r w:rsidRPr="001F4861">
        <w:rPr>
          <w:rFonts w:ascii="Times New Roman" w:eastAsia="Times New Roman" w:hAnsi="Times New Roman" w:cs="Times New Roman"/>
          <w:noProof/>
          <w:sz w:val="24"/>
          <w:szCs w:val="24"/>
          <w:lang w:val="tt-RU" w:eastAsia="ru-RU"/>
        </w:rPr>
        <w:t>Н. Сладков: “Тыштан ялтырый, эчтэн калтырый».</w:t>
      </w:r>
    </w:p>
    <w:p w14:paraId="74E5BC2D" w14:textId="77777777" w:rsidR="001F4861" w:rsidRPr="001F4861" w:rsidRDefault="001F4861" w:rsidP="001F4861">
      <w:pPr>
        <w:widowControl/>
        <w:shd w:val="clear" w:color="auto" w:fill="FFFFFF"/>
        <w:adjustRightInd w:val="0"/>
        <w:ind w:left="-142"/>
        <w:rPr>
          <w:rFonts w:ascii="Times New Roman" w:eastAsia="Times New Roman" w:hAnsi="Times New Roman" w:cs="Times New Roman"/>
          <w:noProof/>
          <w:sz w:val="24"/>
          <w:szCs w:val="24"/>
          <w:lang w:val="tt-RU" w:eastAsia="ru-RU"/>
        </w:rPr>
      </w:pPr>
      <w:r w:rsidRPr="001F4861">
        <w:rPr>
          <w:rFonts w:ascii="Times New Roman" w:eastAsia="Times New Roman" w:hAnsi="Times New Roman" w:cs="Times New Roman"/>
          <w:b/>
          <w:bCs/>
          <w:noProof/>
          <w:sz w:val="24"/>
          <w:szCs w:val="24"/>
          <w:lang w:val="tt-RU" w:eastAsia="ru-RU"/>
        </w:rPr>
        <w:t>Татар язучылары һәм шагыйрьләре  (бүгенге көн язучылары)</w:t>
      </w:r>
    </w:p>
    <w:p w14:paraId="2C7109E1" w14:textId="77777777" w:rsidR="001F4861" w:rsidRPr="001F4861" w:rsidRDefault="001F4861" w:rsidP="001F4861">
      <w:pPr>
        <w:widowControl/>
        <w:shd w:val="clear" w:color="auto" w:fill="FFFFFF"/>
        <w:adjustRightInd w:val="0"/>
        <w:ind w:left="-142"/>
        <w:jc w:val="both"/>
        <w:rPr>
          <w:rFonts w:ascii="Times New Roman" w:eastAsia="Times New Roman" w:hAnsi="Times New Roman" w:cs="Times New Roman"/>
          <w:noProof/>
          <w:color w:val="000000"/>
          <w:sz w:val="24"/>
          <w:szCs w:val="24"/>
          <w:lang w:val="tt-RU" w:eastAsia="ru-RU"/>
        </w:rPr>
      </w:pPr>
      <w:r w:rsidRPr="001F4861">
        <w:rPr>
          <w:rFonts w:ascii="Times New Roman" w:eastAsia="Times New Roman" w:hAnsi="Times New Roman" w:cs="Times New Roman"/>
          <w:noProof/>
          <w:color w:val="000000"/>
          <w:sz w:val="24"/>
          <w:szCs w:val="24"/>
          <w:lang w:val="tt-RU" w:eastAsia="ru-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 Р.Фәйзуллин: “Быелгы яз”, “Минем әти”. Х.Камалов: “Археолог”. Ә.Рәшит: “Нәсел агачы”.К.Булатова:”Кичә генә”, “Шушы яктан, шушы туфрактан без”.Җ.Дәрзаман: “Бөҗәкләр белән сөйләшү”. Р. Вәлиева: “Изгеләр тавы”, “Энҗе чәчәк”. “Бөтен дөнья ак кына”, “Онытма!”. Р.Вәлиев: “Кошлар кайта”, “Кайтчы, Сөембикә”, “Эт кояшы” (өзек), “Ватаным”. Н.Әхмәдиев: “Хәерле иртә”.И.Гыйлаҗев: “Тутыкмас тотка”, “Охшашлык”.Р.Харис: “Татарстан әләме”, “Зөләйха”, Ак карлар арасында”, “Елмай”, “Туган җирем”, “Фронтовиклар”.Л. Лерон: “Кыхмырый, Мыхмырый һәм Шыхмырый”.Э. Шәрифуллина “ Табигатьнең бер бөртеге”,  “Без татар балалары”, “Тормыш яме”. Г. Гыйльманов: “Чишмәгә бардык”, “Кайтаваз”, “Курай”, “Җавапсыз легенда”, “Минем исемем – Бүрек”.В. Нуриев: “Ачуланма инде. Илһам!”,</w:t>
      </w:r>
      <w:r w:rsidRPr="001F4861">
        <w:rPr>
          <w:rFonts w:ascii="Times New Roman" w:eastAsia="Times New Roman" w:hAnsi="Times New Roman" w:cs="Times New Roman"/>
          <w:sz w:val="24"/>
          <w:szCs w:val="24"/>
          <w:lang w:val="tt-RU" w:eastAsia="ru-RU"/>
        </w:rPr>
        <w:t>Г. Рәхим:”Көз йөри”,  “Көзге моң”, “Көзге урман”, “Песнәк”, “Апрель”.</w:t>
      </w:r>
      <w:r w:rsidRPr="001F4861">
        <w:rPr>
          <w:rFonts w:ascii="Times New Roman" w:eastAsia="Times New Roman" w:hAnsi="Times New Roman" w:cs="Times New Roman"/>
          <w:noProof/>
          <w:color w:val="000000"/>
          <w:sz w:val="24"/>
          <w:szCs w:val="24"/>
          <w:lang w:val="tt-RU" w:eastAsia="ru-RU"/>
        </w:rPr>
        <w:t>Р. Корбан:  “Көз нинә моңлы?”, “Ярдәм итик”, “Курай”.Йолдыз:    “Очрашу”. Р.Мингалим: “Бүген төнлә күккә кара”. Батулла: “Су ияләре”(әкият), “Терек-терек кырмыска”, “Салават күпере кайда йоклый?”В.Хәйруллина “ Хәерле көн”, “Алмаштыру”,“Наз”, “Чикерткә”. М.Мирза: “Көз”, “Балачак хатирәсе”.Ф.Бәйрәмова: “Кара пулат”.Мөҗәһит: “Бер яфрак зары”.Д.Гайнетдинова: “Исәнме, яңа көн”, “Батыр Хәбир”.Л.Гыймадиева: “Кара урман, караңгы төн”. Н.Сәйяр: “Айсылу”. Р.Рахман: “Кесәл”. Н.Каштан: “Әрем исе”.Г.Вәлиева: “Кызыктырсалар да”, “Карт алаша колагы”.Ф.Тарханова: “Без бәлеш пешерәбез”, “Килде   пилмән ашыйсы”. И Нәбиуллина: “Тәмле тел”.Ф. Мәҗитов: “Яңгыр кызы Гөлтамчы”. Г.Мөхәммәтшин: “Туган як”. М.Галиев: “Туган як”.Г.Морат: “Чит тел”.С.Гаффарова: “Көз”.Р.Зәйдулла: “Кол Гали”.</w:t>
      </w:r>
    </w:p>
    <w:p w14:paraId="0794B636"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6F1EF54E"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11B59A50"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7EEDB4F8"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004479FF"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5E08CE54"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739E6BE6" w14:textId="77777777" w:rsid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p>
    <w:p w14:paraId="386868D4" w14:textId="47003486" w:rsid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p>
    <w:p w14:paraId="6DEBDD28" w14:textId="77777777" w:rsid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p>
    <w:p w14:paraId="101D16CB" w14:textId="77777777" w:rsid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p>
    <w:p w14:paraId="12E04A2E" w14:textId="188A63A3" w:rsidR="001F4861" w:rsidRP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r w:rsidRPr="001F4861">
        <w:rPr>
          <w:rFonts w:ascii="Times New Roman" w:eastAsia="Times New Roman" w:hAnsi="Times New Roman" w:cs="Times New Roman"/>
          <w:b/>
          <w:sz w:val="24"/>
          <w:szCs w:val="24"/>
          <w:lang w:val="tt-RU" w:eastAsia="ru-RU"/>
        </w:rPr>
        <w:t>Тәрбия программасын исәпкә алып тематик планлаштыру</w:t>
      </w:r>
    </w:p>
    <w:p w14:paraId="418A8A85" w14:textId="77777777" w:rsidR="001F4861" w:rsidRPr="001F4861" w:rsidRDefault="001F4861" w:rsidP="001F4861">
      <w:pPr>
        <w:keepNext/>
        <w:keepLines/>
        <w:widowControl/>
        <w:suppressAutoHyphens/>
        <w:autoSpaceDE/>
        <w:autoSpaceDN/>
        <w:jc w:val="center"/>
        <w:rPr>
          <w:rFonts w:ascii="Times New Roman" w:eastAsia="Times New Roman" w:hAnsi="Times New Roman" w:cs="Times New Roman"/>
          <w:b/>
          <w:sz w:val="24"/>
          <w:szCs w:val="24"/>
          <w:lang w:val="tt-RU" w:eastAsia="ru-RU"/>
        </w:rPr>
      </w:pPr>
    </w:p>
    <w:tbl>
      <w:tblPr>
        <w:tblW w:w="151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401"/>
        <w:gridCol w:w="9920"/>
        <w:gridCol w:w="1276"/>
      </w:tblGrid>
      <w:tr w:rsidR="001F4861" w:rsidRPr="001F4861" w14:paraId="2387E8CF"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7AF0F8E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w:t>
            </w:r>
          </w:p>
          <w:p w14:paraId="098A18BB"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lang w:val="ru-RU"/>
              </w:rPr>
              <w:t>п/п</w:t>
            </w:r>
          </w:p>
        </w:tc>
        <w:tc>
          <w:tcPr>
            <w:tcW w:w="3402" w:type="dxa"/>
            <w:tcBorders>
              <w:top w:val="single" w:sz="4" w:space="0" w:color="000000"/>
              <w:left w:val="single" w:sz="4" w:space="0" w:color="000000"/>
              <w:bottom w:val="single" w:sz="4" w:space="0" w:color="000000"/>
              <w:right w:val="single" w:sz="4" w:space="0" w:color="000000"/>
            </w:tcBorders>
            <w:hideMark/>
          </w:tcPr>
          <w:p w14:paraId="11E36AD2"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sz w:val="24"/>
                <w:szCs w:val="24"/>
                <w:lang w:val="ru-RU"/>
              </w:rPr>
              <w:t>Бүлек</w:t>
            </w:r>
            <w:proofErr w:type="spellEnd"/>
            <w:r w:rsidRPr="001F4861">
              <w:rPr>
                <w:rFonts w:ascii="Times New Roman" w:eastAsia="Calibri" w:hAnsi="Times New Roman" w:cs="Times New Roman"/>
                <w:sz w:val="24"/>
                <w:szCs w:val="24"/>
                <w:lang w:val="ru-RU"/>
              </w:rPr>
              <w:t xml:space="preserve"> </w:t>
            </w:r>
            <w:proofErr w:type="spellStart"/>
            <w:r w:rsidRPr="001F4861">
              <w:rPr>
                <w:rFonts w:ascii="Times New Roman" w:eastAsia="Calibri" w:hAnsi="Times New Roman" w:cs="Times New Roman"/>
                <w:sz w:val="24"/>
                <w:szCs w:val="24"/>
                <w:lang w:val="ru-RU"/>
              </w:rPr>
              <w:t>һәм</w:t>
            </w:r>
            <w:proofErr w:type="spellEnd"/>
            <w:r w:rsidRPr="001F4861">
              <w:rPr>
                <w:rFonts w:ascii="Times New Roman" w:eastAsia="Calibri" w:hAnsi="Times New Roman" w:cs="Times New Roman"/>
                <w:sz w:val="24"/>
                <w:szCs w:val="24"/>
                <w:lang w:val="ru-RU"/>
              </w:rPr>
              <w:t xml:space="preserve"> </w:t>
            </w:r>
            <w:proofErr w:type="spellStart"/>
            <w:r w:rsidRPr="001F4861">
              <w:rPr>
                <w:rFonts w:ascii="Times New Roman" w:eastAsia="Calibri" w:hAnsi="Times New Roman" w:cs="Times New Roman"/>
                <w:sz w:val="24"/>
                <w:szCs w:val="24"/>
                <w:lang w:val="ru-RU"/>
              </w:rPr>
              <w:t>темаларның</w:t>
            </w:r>
            <w:proofErr w:type="spellEnd"/>
            <w:r w:rsidRPr="001F4861">
              <w:rPr>
                <w:rFonts w:ascii="Times New Roman" w:eastAsia="Calibri" w:hAnsi="Times New Roman" w:cs="Times New Roman"/>
                <w:sz w:val="24"/>
                <w:szCs w:val="24"/>
                <w:lang w:val="ru-RU"/>
              </w:rPr>
              <w:t xml:space="preserve"> </w:t>
            </w:r>
            <w:proofErr w:type="spellStart"/>
            <w:r w:rsidRPr="001F4861">
              <w:rPr>
                <w:rFonts w:ascii="Times New Roman" w:eastAsia="Calibri" w:hAnsi="Times New Roman" w:cs="Times New Roman"/>
                <w:sz w:val="24"/>
                <w:szCs w:val="24"/>
                <w:lang w:val="ru-RU"/>
              </w:rPr>
              <w:t>исеме</w:t>
            </w:r>
            <w:proofErr w:type="spellEnd"/>
          </w:p>
        </w:tc>
        <w:tc>
          <w:tcPr>
            <w:tcW w:w="9922" w:type="dxa"/>
            <w:tcBorders>
              <w:top w:val="single" w:sz="4" w:space="0" w:color="000000"/>
              <w:left w:val="single" w:sz="4" w:space="0" w:color="000000"/>
              <w:bottom w:val="single" w:sz="4" w:space="0" w:color="000000"/>
              <w:right w:val="single" w:sz="4" w:space="0" w:color="000000"/>
            </w:tcBorders>
            <w:hideMark/>
          </w:tcPr>
          <w:p w14:paraId="5C85A632"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Тәрбия программасының “Мәктәп дәресе” модуле</w:t>
            </w:r>
          </w:p>
        </w:tc>
        <w:tc>
          <w:tcPr>
            <w:tcW w:w="1276" w:type="dxa"/>
            <w:tcBorders>
              <w:top w:val="single" w:sz="4" w:space="0" w:color="000000"/>
              <w:left w:val="single" w:sz="4" w:space="0" w:color="000000"/>
              <w:bottom w:val="single" w:sz="4" w:space="0" w:color="000000"/>
              <w:right w:val="single" w:sz="4" w:space="0" w:color="000000"/>
            </w:tcBorders>
            <w:hideMark/>
          </w:tcPr>
          <w:p w14:paraId="0E45B6F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Сәгатьләр саны</w:t>
            </w:r>
          </w:p>
        </w:tc>
      </w:tr>
      <w:tr w:rsidR="001F4861" w:rsidRPr="001F4861" w14:paraId="08608575"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2FFB1BF3"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hideMark/>
          </w:tcPr>
          <w:p w14:paraId="4F6C0F72"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lang w:val="tt-RU"/>
              </w:rPr>
              <w:t>Тылсымлы  әкият кануннарын өйрәнәбез: үткәннәрне яңадан кичереп,бүгенге тормыш белән бәйлибез</w:t>
            </w:r>
          </w:p>
        </w:tc>
        <w:tc>
          <w:tcPr>
            <w:tcW w:w="9922" w:type="dxa"/>
            <w:tcBorders>
              <w:top w:val="single" w:sz="4" w:space="0" w:color="000000"/>
              <w:left w:val="single" w:sz="4" w:space="0" w:color="000000"/>
              <w:bottom w:val="single" w:sz="4" w:space="0" w:color="000000"/>
              <w:right w:val="single" w:sz="4" w:space="0" w:color="000000"/>
            </w:tcBorders>
          </w:tcPr>
          <w:p w14:paraId="7F995DE7"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Халыкара грамоталылыкны таралу көне</w:t>
            </w:r>
          </w:p>
          <w:p w14:paraId="39B470C9" w14:textId="77777777" w:rsidR="001F4861" w:rsidRPr="001F4861" w:rsidRDefault="001F4861" w:rsidP="001F4861">
            <w:pPr>
              <w:widowControl/>
              <w:autoSpaceDE/>
              <w:autoSpaceDN/>
              <w:rPr>
                <w:rFonts w:ascii="Times New Roman" w:eastAsia="Calibri" w:hAnsi="Times New Roman" w:cs="Times New Roman"/>
                <w:sz w:val="24"/>
                <w:szCs w:val="24"/>
                <w:lang w:val="tt-RU"/>
              </w:rPr>
            </w:pPr>
          </w:p>
          <w:p w14:paraId="5A57B140"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Халыкара укытучылар көне</w:t>
            </w:r>
          </w:p>
          <w:p w14:paraId="7137C31B"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0344E15E"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04867EB0"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36B6C782"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1D109F16"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21B3C38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14</w:t>
            </w:r>
          </w:p>
        </w:tc>
      </w:tr>
      <w:tr w:rsidR="001F4861" w:rsidRPr="001F4861" w14:paraId="2B348443"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79EC9F8F"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2</w:t>
            </w:r>
          </w:p>
        </w:tc>
        <w:tc>
          <w:tcPr>
            <w:tcW w:w="3402" w:type="dxa"/>
            <w:tcBorders>
              <w:top w:val="single" w:sz="4" w:space="0" w:color="000000"/>
              <w:left w:val="single" w:sz="4" w:space="0" w:color="000000"/>
              <w:bottom w:val="single" w:sz="4" w:space="0" w:color="000000"/>
              <w:right w:val="single" w:sz="4" w:space="0" w:color="000000"/>
            </w:tcBorders>
            <w:hideMark/>
          </w:tcPr>
          <w:p w14:paraId="05B22AC9"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Фольклорга нигезләнгән хикәяләү. Дастан, риваять һәм легендалар аша тарих белән танышабыз.</w:t>
            </w:r>
          </w:p>
        </w:tc>
        <w:tc>
          <w:tcPr>
            <w:tcW w:w="9922" w:type="dxa"/>
            <w:tcBorders>
              <w:top w:val="single" w:sz="4" w:space="0" w:color="000000"/>
              <w:left w:val="single" w:sz="4" w:space="0" w:color="000000"/>
              <w:bottom w:val="single" w:sz="4" w:space="0" w:color="000000"/>
              <w:right w:val="single" w:sz="4" w:space="0" w:color="000000"/>
            </w:tcBorders>
          </w:tcPr>
          <w:p w14:paraId="1F2021FC"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Халыкара мәктәп китапханәләре көне</w:t>
            </w:r>
          </w:p>
          <w:p w14:paraId="2EC48688" w14:textId="77777777" w:rsidR="001F4861" w:rsidRPr="001F4861" w:rsidRDefault="001F4861" w:rsidP="001F4861">
            <w:pPr>
              <w:widowControl/>
              <w:autoSpaceDE/>
              <w:autoSpaceDN/>
              <w:rPr>
                <w:rFonts w:ascii="Times New Roman" w:eastAsia="Calibri" w:hAnsi="Times New Roman" w:cs="Times New Roman"/>
                <w:sz w:val="24"/>
                <w:szCs w:val="24"/>
                <w:lang w:val="tt-RU"/>
              </w:rPr>
            </w:pPr>
          </w:p>
          <w:p w14:paraId="4469DBE8"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Халыкара толерантлык көне.</w:t>
            </w:r>
          </w:p>
          <w:p w14:paraId="2C263E95"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523B91CD"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52553DBD"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Педагогик хезмәткәр һәм укучы арасында ышанычлы мөнәсәбәтләр урнаштыру, </w:t>
            </w:r>
            <w:r w:rsidRPr="001F4861">
              <w:rPr>
                <w:rFonts w:ascii="Times New Roman" w:eastAsia="Calibri" w:hAnsi="Times New Roman" w:cs="Times New Roman"/>
                <w:color w:val="000000"/>
                <w:sz w:val="24"/>
                <w:szCs w:val="24"/>
                <w:lang w:val="tt-RU"/>
              </w:rPr>
              <w:lastRenderedPageBreak/>
              <w:t>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2B2E5474"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2B6AA2FC"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34FB63E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lastRenderedPageBreak/>
              <w:t>6</w:t>
            </w:r>
          </w:p>
        </w:tc>
      </w:tr>
      <w:tr w:rsidR="001F4861" w:rsidRPr="001F4861" w14:paraId="46A50572"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18C2D509"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3</w:t>
            </w:r>
          </w:p>
        </w:tc>
        <w:tc>
          <w:tcPr>
            <w:tcW w:w="3402" w:type="dxa"/>
            <w:tcBorders>
              <w:top w:val="single" w:sz="4" w:space="0" w:color="000000"/>
              <w:left w:val="single" w:sz="4" w:space="0" w:color="000000"/>
              <w:bottom w:val="single" w:sz="4" w:space="0" w:color="000000"/>
              <w:right w:val="single" w:sz="4" w:space="0" w:color="000000"/>
            </w:tcBorders>
            <w:hideMark/>
          </w:tcPr>
          <w:p w14:paraId="057373D2"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lang w:val="tt-RU"/>
              </w:rPr>
              <w:t>Шагыйрьләр һәм рәссамнар иҗаты аша табигать һәм кешеләрнең матурлыгын аңларга өйрәнәбез</w:t>
            </w:r>
            <w:r w:rsidRPr="001F4861">
              <w:rPr>
                <w:rFonts w:ascii="Times New Roman" w:eastAsia="Calibri" w:hAnsi="Times New Roman" w:cs="Times New Roman"/>
                <w:i/>
                <w:lang w:val="tt-RU"/>
              </w:rPr>
              <w:t>.</w:t>
            </w:r>
          </w:p>
        </w:tc>
        <w:tc>
          <w:tcPr>
            <w:tcW w:w="9922" w:type="dxa"/>
            <w:tcBorders>
              <w:top w:val="single" w:sz="4" w:space="0" w:color="000000"/>
              <w:left w:val="single" w:sz="4" w:space="0" w:color="000000"/>
              <w:bottom w:val="single" w:sz="4" w:space="0" w:color="000000"/>
              <w:right w:val="single" w:sz="4" w:space="0" w:color="000000"/>
            </w:tcBorders>
          </w:tcPr>
          <w:p w14:paraId="392EDF95"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Билгесез солдат көне.</w:t>
            </w:r>
          </w:p>
          <w:p w14:paraId="56443BFB"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12BDF8C2"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1CFCE586"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2CFDFE41"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270FBC69"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14:paraId="21BBD5D9" w14:textId="77777777" w:rsidR="001F4861" w:rsidRPr="001F4861" w:rsidRDefault="001F4861" w:rsidP="001F4861">
            <w:pPr>
              <w:widowControl/>
              <w:autoSpaceDE/>
              <w:autoSpaceDN/>
              <w:rPr>
                <w:rFonts w:ascii="Times New Roman" w:eastAsia="Calibri"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000000"/>
            </w:tcBorders>
            <w:hideMark/>
          </w:tcPr>
          <w:p w14:paraId="3E07A72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7</w:t>
            </w:r>
          </w:p>
        </w:tc>
      </w:tr>
      <w:tr w:rsidR="001F4861" w:rsidRPr="001F4861" w14:paraId="2AC8B90B"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43CEC4AD"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4</w:t>
            </w:r>
          </w:p>
        </w:tc>
        <w:tc>
          <w:tcPr>
            <w:tcW w:w="3402" w:type="dxa"/>
            <w:tcBorders>
              <w:top w:val="single" w:sz="4" w:space="0" w:color="000000"/>
              <w:left w:val="single" w:sz="4" w:space="0" w:color="000000"/>
              <w:bottom w:val="single" w:sz="4" w:space="0" w:color="000000"/>
              <w:right w:val="single" w:sz="4" w:space="0" w:color="000000"/>
            </w:tcBorders>
            <w:hideMark/>
          </w:tcPr>
          <w:p w14:paraId="6E5BE7A7"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Безгә кадәр яшәгән яшьтәшләребез тормышы белән танышабыз.</w:t>
            </w:r>
          </w:p>
        </w:tc>
        <w:tc>
          <w:tcPr>
            <w:tcW w:w="9922" w:type="dxa"/>
            <w:tcBorders>
              <w:top w:val="single" w:sz="4" w:space="0" w:color="000000"/>
              <w:left w:val="single" w:sz="4" w:space="0" w:color="000000"/>
              <w:bottom w:val="single" w:sz="4" w:space="0" w:color="000000"/>
              <w:right w:val="single" w:sz="4" w:space="0" w:color="000000"/>
            </w:tcBorders>
          </w:tcPr>
          <w:p w14:paraId="56D2E475"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sz w:val="24"/>
                <w:szCs w:val="24"/>
                <w:lang w:val="tt-RU"/>
              </w:rPr>
              <w:t>Ленинградны фашистлар блокадасыннан коткару көне (1944 нче ел).</w:t>
            </w:r>
          </w:p>
          <w:p w14:paraId="739340D4"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732B0D88"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55B318CF"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lastRenderedPageBreak/>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52CBA786"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69E68FDA"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14:paraId="4D2985AC" w14:textId="77777777" w:rsidR="001F4861" w:rsidRPr="001F4861" w:rsidRDefault="001F4861" w:rsidP="001F4861">
            <w:pPr>
              <w:widowControl/>
              <w:autoSpaceDE/>
              <w:autoSpaceDN/>
              <w:rPr>
                <w:rFonts w:ascii="Times New Roman" w:eastAsia="Calibri"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000000"/>
            </w:tcBorders>
            <w:hideMark/>
          </w:tcPr>
          <w:p w14:paraId="4CF9EB6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lastRenderedPageBreak/>
              <w:t>9</w:t>
            </w:r>
          </w:p>
        </w:tc>
      </w:tr>
      <w:tr w:rsidR="001F4861" w:rsidRPr="001F4861" w14:paraId="3EA95291"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716FA0AD"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5</w:t>
            </w:r>
          </w:p>
        </w:tc>
        <w:tc>
          <w:tcPr>
            <w:tcW w:w="3402" w:type="dxa"/>
            <w:tcBorders>
              <w:top w:val="single" w:sz="4" w:space="0" w:color="000000"/>
              <w:left w:val="single" w:sz="4" w:space="0" w:color="000000"/>
              <w:bottom w:val="single" w:sz="4" w:space="0" w:color="000000"/>
              <w:right w:val="single" w:sz="4" w:space="0" w:color="000000"/>
            </w:tcBorders>
            <w:hideMark/>
          </w:tcPr>
          <w:p w14:paraId="62740A33"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Матурлыкның безгә ничек тәэсир итүен аңларга тырышабыз.</w:t>
            </w:r>
          </w:p>
        </w:tc>
        <w:tc>
          <w:tcPr>
            <w:tcW w:w="9922" w:type="dxa"/>
            <w:tcBorders>
              <w:top w:val="single" w:sz="4" w:space="0" w:color="000000"/>
              <w:left w:val="single" w:sz="4" w:space="0" w:color="000000"/>
              <w:bottom w:val="single" w:sz="4" w:space="0" w:color="000000"/>
              <w:right w:val="single" w:sz="4" w:space="0" w:color="000000"/>
            </w:tcBorders>
          </w:tcPr>
          <w:p w14:paraId="18B84263"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proofErr w:type="spellStart"/>
            <w:r w:rsidRPr="001F4861">
              <w:rPr>
                <w:rFonts w:ascii="Times New Roman" w:eastAsia="Calibri" w:hAnsi="Times New Roman" w:cs="Times New Roman"/>
                <w:color w:val="000000"/>
                <w:sz w:val="24"/>
                <w:szCs w:val="24"/>
                <w:lang w:val="ru-RU"/>
              </w:rPr>
              <w:t>Ватаннан</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читтә</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хезмәт</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бурычын</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үтәгән</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россиялеләрне</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искә</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алу</w:t>
            </w:r>
            <w:proofErr w:type="spellEnd"/>
            <w:r w:rsidRPr="001F4861">
              <w:rPr>
                <w:rFonts w:ascii="Times New Roman" w:eastAsia="Calibri" w:hAnsi="Times New Roman" w:cs="Times New Roman"/>
                <w:color w:val="000000"/>
                <w:sz w:val="24"/>
                <w:szCs w:val="24"/>
              </w:rPr>
              <w:t xml:space="preserve"> </w:t>
            </w:r>
            <w:proofErr w:type="spellStart"/>
            <w:r w:rsidRPr="001F4861">
              <w:rPr>
                <w:rFonts w:ascii="Times New Roman" w:eastAsia="Calibri" w:hAnsi="Times New Roman" w:cs="Times New Roman"/>
                <w:color w:val="000000"/>
                <w:sz w:val="24"/>
                <w:szCs w:val="24"/>
                <w:lang w:val="ru-RU"/>
              </w:rPr>
              <w:t>көне</w:t>
            </w:r>
            <w:proofErr w:type="spellEnd"/>
            <w:r w:rsidRPr="001F4861">
              <w:rPr>
                <w:rFonts w:ascii="Times New Roman" w:eastAsia="Calibri" w:hAnsi="Times New Roman" w:cs="Times New Roman"/>
                <w:color w:val="000000"/>
                <w:sz w:val="24"/>
                <w:szCs w:val="24"/>
                <w:lang w:val="tt-RU"/>
              </w:rPr>
              <w:t>.</w:t>
            </w:r>
          </w:p>
          <w:p w14:paraId="6FD78D1B"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3B4D270A"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19DF8992"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2FAD5ED6"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291C0572"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14:paraId="3309A7C1"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p>
          <w:p w14:paraId="14755994"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Ватанны саклаучылар көне</w:t>
            </w:r>
          </w:p>
        </w:tc>
        <w:tc>
          <w:tcPr>
            <w:tcW w:w="1276" w:type="dxa"/>
            <w:tcBorders>
              <w:top w:val="single" w:sz="4" w:space="0" w:color="000000"/>
              <w:left w:val="single" w:sz="4" w:space="0" w:color="000000"/>
              <w:bottom w:val="single" w:sz="4" w:space="0" w:color="000000"/>
              <w:right w:val="single" w:sz="4" w:space="0" w:color="000000"/>
            </w:tcBorders>
            <w:hideMark/>
          </w:tcPr>
          <w:p w14:paraId="74FA3AA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6</w:t>
            </w:r>
          </w:p>
        </w:tc>
      </w:tr>
      <w:tr w:rsidR="001F4861" w:rsidRPr="001F4861" w14:paraId="5D4E274B"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00D1512F"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6</w:t>
            </w:r>
          </w:p>
        </w:tc>
        <w:tc>
          <w:tcPr>
            <w:tcW w:w="3402" w:type="dxa"/>
            <w:tcBorders>
              <w:top w:val="single" w:sz="4" w:space="0" w:color="000000"/>
              <w:left w:val="single" w:sz="4" w:space="0" w:color="000000"/>
              <w:bottom w:val="single" w:sz="4" w:space="0" w:color="000000"/>
              <w:right w:val="single" w:sz="4" w:space="0" w:color="000000"/>
            </w:tcBorders>
            <w:hideMark/>
          </w:tcPr>
          <w:p w14:paraId="792416A4"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Җирдә кеше булу өчен, кеше күпме юллар үтә.</w:t>
            </w:r>
          </w:p>
        </w:tc>
        <w:tc>
          <w:tcPr>
            <w:tcW w:w="9922" w:type="dxa"/>
            <w:tcBorders>
              <w:top w:val="single" w:sz="4" w:space="0" w:color="000000"/>
              <w:left w:val="single" w:sz="4" w:space="0" w:color="000000"/>
              <w:bottom w:val="single" w:sz="4" w:space="0" w:color="000000"/>
              <w:right w:val="single" w:sz="4" w:space="0" w:color="000000"/>
            </w:tcBorders>
            <w:hideMark/>
          </w:tcPr>
          <w:p w14:paraId="788595F9"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37D77BB3"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w:t>
            </w:r>
            <w:r w:rsidRPr="001F4861">
              <w:rPr>
                <w:rFonts w:ascii="Times New Roman" w:eastAsia="Calibri" w:hAnsi="Times New Roman" w:cs="Times New Roman"/>
                <w:color w:val="000000"/>
                <w:sz w:val="24"/>
                <w:szCs w:val="24"/>
                <w:lang w:val="tt-RU"/>
              </w:rPr>
              <w:lastRenderedPageBreak/>
              <w:t xml:space="preserve">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60B160CF"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0FDBDCCA"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00B1E0F7"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4310245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lastRenderedPageBreak/>
              <w:t>15</w:t>
            </w:r>
          </w:p>
        </w:tc>
      </w:tr>
      <w:tr w:rsidR="001F4861" w:rsidRPr="001F4861" w14:paraId="2DA79DEC"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1A4654D2"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7</w:t>
            </w:r>
          </w:p>
        </w:tc>
        <w:tc>
          <w:tcPr>
            <w:tcW w:w="3402" w:type="dxa"/>
            <w:tcBorders>
              <w:top w:val="single" w:sz="4" w:space="0" w:color="000000"/>
              <w:left w:val="single" w:sz="4" w:space="0" w:color="000000"/>
              <w:bottom w:val="single" w:sz="4" w:space="0" w:color="000000"/>
              <w:right w:val="single" w:sz="4" w:space="0" w:color="000000"/>
            </w:tcBorders>
            <w:hideMark/>
          </w:tcPr>
          <w:p w14:paraId="1730B756"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Сәнгать дөньясының үзенә генә хас үзенчәлекләрен ачыклыйбыз.</w:t>
            </w:r>
          </w:p>
        </w:tc>
        <w:tc>
          <w:tcPr>
            <w:tcW w:w="9922" w:type="dxa"/>
            <w:tcBorders>
              <w:top w:val="single" w:sz="4" w:space="0" w:color="000000"/>
              <w:left w:val="single" w:sz="4" w:space="0" w:color="000000"/>
              <w:bottom w:val="single" w:sz="4" w:space="0" w:color="000000"/>
              <w:right w:val="single" w:sz="4" w:space="0" w:color="000000"/>
            </w:tcBorders>
            <w:hideMark/>
          </w:tcPr>
          <w:p w14:paraId="42F616D0"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75D608B8"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2F196EE9"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7DC0A20E"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6215E2E1"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7CADABE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4</w:t>
            </w:r>
          </w:p>
        </w:tc>
      </w:tr>
      <w:tr w:rsidR="001F4861" w:rsidRPr="001F4861" w14:paraId="54DB225F" w14:textId="77777777" w:rsidTr="00EC008F">
        <w:tc>
          <w:tcPr>
            <w:tcW w:w="568" w:type="dxa"/>
            <w:tcBorders>
              <w:top w:val="single" w:sz="4" w:space="0" w:color="000000"/>
              <w:left w:val="single" w:sz="4" w:space="0" w:color="000000"/>
              <w:bottom w:val="single" w:sz="4" w:space="0" w:color="000000"/>
              <w:right w:val="single" w:sz="4" w:space="0" w:color="000000"/>
            </w:tcBorders>
            <w:hideMark/>
          </w:tcPr>
          <w:p w14:paraId="12622FCB"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sz w:val="24"/>
                <w:szCs w:val="24"/>
              </w:rPr>
              <w:t>8</w:t>
            </w:r>
          </w:p>
        </w:tc>
        <w:tc>
          <w:tcPr>
            <w:tcW w:w="3402" w:type="dxa"/>
            <w:tcBorders>
              <w:top w:val="single" w:sz="4" w:space="0" w:color="000000"/>
              <w:left w:val="single" w:sz="4" w:space="0" w:color="000000"/>
              <w:bottom w:val="single" w:sz="4" w:space="0" w:color="000000"/>
              <w:right w:val="single" w:sz="4" w:space="0" w:color="000000"/>
            </w:tcBorders>
            <w:hideMark/>
          </w:tcPr>
          <w:p w14:paraId="5BD0360B" w14:textId="77777777" w:rsidR="001F4861" w:rsidRPr="001F4861" w:rsidRDefault="001F4861" w:rsidP="001F4861">
            <w:pPr>
              <w:widowControl/>
              <w:autoSpaceDE/>
              <w:autoSpaceDN/>
              <w:rPr>
                <w:rFonts w:ascii="Times New Roman" w:eastAsia="Calibri" w:hAnsi="Times New Roman" w:cs="Times New Roman"/>
                <w:sz w:val="24"/>
                <w:szCs w:val="24"/>
              </w:rPr>
            </w:pPr>
            <w:r w:rsidRPr="001F4861">
              <w:rPr>
                <w:rFonts w:ascii="Times New Roman" w:eastAsia="Calibri" w:hAnsi="Times New Roman" w:cs="Times New Roman"/>
                <w:lang w:val="tt-RU"/>
              </w:rPr>
              <w:t>Үткәне булмаган халыкның киләчәге юк.Туган ил турында уйланабыз.</w:t>
            </w:r>
          </w:p>
        </w:tc>
        <w:tc>
          <w:tcPr>
            <w:tcW w:w="9922" w:type="dxa"/>
            <w:tcBorders>
              <w:top w:val="single" w:sz="4" w:space="0" w:color="000000"/>
              <w:left w:val="single" w:sz="4" w:space="0" w:color="000000"/>
              <w:bottom w:val="single" w:sz="4" w:space="0" w:color="000000"/>
              <w:right w:val="single" w:sz="4" w:space="0" w:color="000000"/>
            </w:tcBorders>
            <w:hideMark/>
          </w:tcPr>
          <w:p w14:paraId="5DB61FC8"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2EEE290E"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1F4861">
              <w:rPr>
                <w:rFonts w:ascii="Times New Roman" w:eastAsia="Calibri" w:hAnsi="Times New Roman" w:cs="Times New Roman"/>
                <w:sz w:val="24"/>
                <w:szCs w:val="24"/>
                <w:lang w:val="tt-RU"/>
              </w:rPr>
              <w:t>фикерләрен әйтү, аңа карата үз карашларын булдыру эшен оештыру.</w:t>
            </w:r>
          </w:p>
          <w:p w14:paraId="01A9B90F"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lastRenderedPageBreak/>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672D260D" w14:textId="77777777" w:rsidR="001F4861" w:rsidRPr="001F4861" w:rsidRDefault="001F4861" w:rsidP="001F4861">
            <w:pPr>
              <w:widowControl/>
              <w:autoSpaceDE/>
              <w:autoSpaceDN/>
              <w:rPr>
                <w:rFonts w:ascii="Times New Roman" w:eastAsia="Calibri" w:hAnsi="Times New Roman" w:cs="Times New Roman"/>
                <w:color w:val="000000"/>
                <w:sz w:val="24"/>
                <w:szCs w:val="24"/>
                <w:lang w:val="tt-RU"/>
              </w:rPr>
            </w:pPr>
            <w:r w:rsidRPr="001F4861">
              <w:rPr>
                <w:rFonts w:ascii="Times New Roman" w:eastAsia="Calibri" w:hAnsi="Times New Roman" w:cs="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4A19A401" w14:textId="77777777" w:rsidR="001F4861" w:rsidRPr="001F4861" w:rsidRDefault="001F4861" w:rsidP="001F4861">
            <w:pPr>
              <w:widowControl/>
              <w:autoSpaceDE/>
              <w:autoSpaceDN/>
              <w:rPr>
                <w:rFonts w:ascii="Times New Roman" w:eastAsia="Calibri" w:hAnsi="Times New Roman" w:cs="Times New Roman"/>
                <w:sz w:val="24"/>
                <w:szCs w:val="24"/>
                <w:lang w:val="tt-RU"/>
              </w:rPr>
            </w:pPr>
            <w:r w:rsidRPr="001F4861">
              <w:rPr>
                <w:rFonts w:ascii="Times New Roman" w:eastAsia="Calibri"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54B5932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lastRenderedPageBreak/>
              <w:t>7</w:t>
            </w:r>
          </w:p>
        </w:tc>
      </w:tr>
      <w:tr w:rsidR="001F4861" w:rsidRPr="001F4861" w14:paraId="0A671319" w14:textId="77777777" w:rsidTr="00EC008F">
        <w:tc>
          <w:tcPr>
            <w:tcW w:w="568" w:type="dxa"/>
            <w:tcBorders>
              <w:top w:val="single" w:sz="4" w:space="0" w:color="000000"/>
              <w:left w:val="single" w:sz="4" w:space="0" w:color="000000"/>
              <w:bottom w:val="single" w:sz="4" w:space="0" w:color="000000"/>
              <w:right w:val="single" w:sz="4" w:space="0" w:color="000000"/>
            </w:tcBorders>
          </w:tcPr>
          <w:p w14:paraId="75C2833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3402" w:type="dxa"/>
            <w:tcBorders>
              <w:top w:val="single" w:sz="4" w:space="0" w:color="000000"/>
              <w:left w:val="single" w:sz="4" w:space="0" w:color="000000"/>
              <w:bottom w:val="single" w:sz="4" w:space="0" w:color="000000"/>
              <w:right w:val="single" w:sz="4" w:space="0" w:color="000000"/>
            </w:tcBorders>
            <w:hideMark/>
          </w:tcPr>
          <w:p w14:paraId="42315DC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 xml:space="preserve">Барысы                                                                                                 </w:t>
            </w:r>
          </w:p>
        </w:tc>
        <w:tc>
          <w:tcPr>
            <w:tcW w:w="9922" w:type="dxa"/>
            <w:tcBorders>
              <w:top w:val="single" w:sz="4" w:space="0" w:color="000000"/>
              <w:left w:val="single" w:sz="4" w:space="0" w:color="000000"/>
              <w:bottom w:val="single" w:sz="4" w:space="0" w:color="000000"/>
              <w:right w:val="single" w:sz="4" w:space="0" w:color="000000"/>
            </w:tcBorders>
          </w:tcPr>
          <w:p w14:paraId="7AE7722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hideMark/>
          </w:tcPr>
          <w:p w14:paraId="1C12703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tt-RU"/>
              </w:rPr>
              <w:t xml:space="preserve"> 68</w:t>
            </w:r>
            <w:r w:rsidRPr="001F4861">
              <w:rPr>
                <w:rFonts w:ascii="Times New Roman" w:eastAsia="Calibri" w:hAnsi="Times New Roman" w:cs="Times New Roman"/>
                <w:sz w:val="24"/>
                <w:szCs w:val="24"/>
              </w:rPr>
              <w:t xml:space="preserve"> </w:t>
            </w:r>
          </w:p>
        </w:tc>
      </w:tr>
    </w:tbl>
    <w:p w14:paraId="135384BC" w14:textId="77777777" w:rsidR="001F4861" w:rsidRPr="001F4861" w:rsidRDefault="001F4861" w:rsidP="001F4861">
      <w:pPr>
        <w:widowControl/>
        <w:autoSpaceDE/>
        <w:autoSpaceDN/>
        <w:ind w:left="720"/>
        <w:contextualSpacing/>
        <w:jc w:val="both"/>
        <w:rPr>
          <w:rFonts w:ascii="Times New Roman" w:eastAsia="Calibri" w:hAnsi="Times New Roman" w:cs="Times New Roman"/>
          <w:sz w:val="24"/>
          <w:szCs w:val="24"/>
          <w:lang w:val="tt-RU"/>
        </w:rPr>
      </w:pPr>
    </w:p>
    <w:p w14:paraId="0617DFB1" w14:textId="77777777" w:rsidR="001F4861" w:rsidRPr="001F4861" w:rsidRDefault="001F4861" w:rsidP="001F4861">
      <w:pPr>
        <w:widowControl/>
        <w:tabs>
          <w:tab w:val="left" w:leader="dot" w:pos="4481"/>
        </w:tabs>
        <w:adjustRightInd w:val="0"/>
        <w:ind w:left="-142" w:firstLine="142"/>
        <w:jc w:val="center"/>
        <w:rPr>
          <w:rFonts w:ascii="Times New Roman" w:eastAsia="Times New Roman" w:hAnsi="Times New Roman" w:cs="Times New Roman"/>
          <w:b/>
          <w:noProof/>
          <w:sz w:val="24"/>
          <w:szCs w:val="24"/>
          <w:lang w:val="tt-RU" w:eastAsia="ru-RU"/>
        </w:rPr>
      </w:pPr>
      <w:r w:rsidRPr="001F4861">
        <w:rPr>
          <w:rFonts w:ascii="Times New Roman" w:eastAsia="Times New Roman" w:hAnsi="Times New Roman" w:cs="Times New Roman"/>
          <w:b/>
          <w:noProof/>
          <w:sz w:val="24"/>
          <w:szCs w:val="24"/>
          <w:lang w:val="tt-RU" w:eastAsia="ru-RU"/>
        </w:rPr>
        <w:t>Календарь -тематик планлаштыру</w:t>
      </w:r>
    </w:p>
    <w:tbl>
      <w:tblPr>
        <w:tblpPr w:leftFromText="180" w:rightFromText="180" w:bottomFromText="160" w:vertAnchor="text" w:tblpY="1"/>
        <w:tblOverlap w:val="neve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5529"/>
        <w:gridCol w:w="6285"/>
        <w:gridCol w:w="1304"/>
        <w:gridCol w:w="1304"/>
      </w:tblGrid>
      <w:tr w:rsidR="001F4861" w:rsidRPr="001F4861" w14:paraId="4887E134" w14:textId="77777777" w:rsidTr="00EC008F">
        <w:trPr>
          <w:trHeight w:val="629"/>
        </w:trPr>
        <w:tc>
          <w:tcPr>
            <w:tcW w:w="817" w:type="dxa"/>
            <w:vMerge w:val="restart"/>
            <w:tcBorders>
              <w:top w:val="single" w:sz="4" w:space="0" w:color="auto"/>
              <w:left w:val="single" w:sz="4" w:space="0" w:color="auto"/>
              <w:bottom w:val="single" w:sz="4" w:space="0" w:color="auto"/>
              <w:right w:val="single" w:sz="4" w:space="0" w:color="auto"/>
            </w:tcBorders>
            <w:hideMark/>
          </w:tcPr>
          <w:p w14:paraId="5CED300A"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w:t>
            </w:r>
          </w:p>
          <w:p w14:paraId="1258C5F4"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урока</w:t>
            </w:r>
          </w:p>
        </w:tc>
        <w:tc>
          <w:tcPr>
            <w:tcW w:w="5528" w:type="dxa"/>
            <w:vMerge w:val="restart"/>
            <w:tcBorders>
              <w:top w:val="single" w:sz="4" w:space="0" w:color="auto"/>
              <w:left w:val="single" w:sz="4" w:space="0" w:color="auto"/>
              <w:bottom w:val="single" w:sz="4" w:space="0" w:color="auto"/>
              <w:right w:val="single" w:sz="4" w:space="0" w:color="auto"/>
            </w:tcBorders>
            <w:hideMark/>
          </w:tcPr>
          <w:p w14:paraId="72AEDEB4"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Раздел</w:t>
            </w:r>
          </w:p>
          <w:p w14:paraId="39A2A104"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(на усмотрение учителя)</w:t>
            </w:r>
          </w:p>
        </w:tc>
        <w:tc>
          <w:tcPr>
            <w:tcW w:w="6283" w:type="dxa"/>
            <w:vMerge w:val="restart"/>
            <w:tcBorders>
              <w:top w:val="single" w:sz="4" w:space="0" w:color="auto"/>
              <w:left w:val="single" w:sz="4" w:space="0" w:color="auto"/>
              <w:bottom w:val="single" w:sz="4" w:space="0" w:color="auto"/>
              <w:right w:val="single" w:sz="4" w:space="0" w:color="auto"/>
            </w:tcBorders>
            <w:hideMark/>
          </w:tcPr>
          <w:p w14:paraId="2F07F996"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Тема урока</w:t>
            </w:r>
          </w:p>
        </w:tc>
        <w:tc>
          <w:tcPr>
            <w:tcW w:w="2608" w:type="dxa"/>
            <w:gridSpan w:val="2"/>
            <w:vMerge w:val="restart"/>
            <w:tcBorders>
              <w:top w:val="single" w:sz="4" w:space="0" w:color="auto"/>
              <w:left w:val="single" w:sz="4" w:space="0" w:color="auto"/>
              <w:bottom w:val="single" w:sz="4" w:space="0" w:color="auto"/>
              <w:right w:val="single" w:sz="4" w:space="0" w:color="auto"/>
            </w:tcBorders>
            <w:hideMark/>
          </w:tcPr>
          <w:p w14:paraId="5FFEAEE1" w14:textId="77777777" w:rsidR="001F4861" w:rsidRPr="001F4861" w:rsidRDefault="001F4861" w:rsidP="001F4861">
            <w:pPr>
              <w:widowControl/>
              <w:autoSpaceDE/>
              <w:autoSpaceDN/>
              <w:jc w:val="center"/>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Сроки</w:t>
            </w:r>
          </w:p>
        </w:tc>
      </w:tr>
      <w:tr w:rsidR="001F4861" w:rsidRPr="001F4861" w14:paraId="2CD5CB06" w14:textId="77777777" w:rsidTr="00EC008F">
        <w:trPr>
          <w:trHeight w:val="50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FD75E3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2445FAB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2BAEE6D7"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3912" w:type="dxa"/>
            <w:gridSpan w:val="2"/>
            <w:vMerge/>
            <w:tcBorders>
              <w:top w:val="single" w:sz="4" w:space="0" w:color="auto"/>
              <w:left w:val="single" w:sz="4" w:space="0" w:color="auto"/>
              <w:bottom w:val="single" w:sz="4" w:space="0" w:color="auto"/>
              <w:right w:val="single" w:sz="4" w:space="0" w:color="auto"/>
            </w:tcBorders>
            <w:vAlign w:val="center"/>
            <w:hideMark/>
          </w:tcPr>
          <w:p w14:paraId="6FDA82B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DA2D402" w14:textId="77777777" w:rsidTr="00EC008F">
        <w:trPr>
          <w:cantSplit/>
          <w:trHeight w:val="5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0DA7A8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789B3C3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7663275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textDirection w:val="btLr"/>
            <w:hideMark/>
          </w:tcPr>
          <w:p w14:paraId="54E9D29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план</w:t>
            </w:r>
          </w:p>
        </w:tc>
        <w:tc>
          <w:tcPr>
            <w:tcW w:w="1304" w:type="dxa"/>
            <w:tcBorders>
              <w:top w:val="single" w:sz="4" w:space="0" w:color="auto"/>
              <w:left w:val="single" w:sz="4" w:space="0" w:color="auto"/>
              <w:bottom w:val="single" w:sz="4" w:space="0" w:color="auto"/>
              <w:right w:val="single" w:sz="4" w:space="0" w:color="auto"/>
            </w:tcBorders>
            <w:textDirection w:val="btLr"/>
            <w:hideMark/>
          </w:tcPr>
          <w:p w14:paraId="29416A9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факт</w:t>
            </w:r>
          </w:p>
        </w:tc>
      </w:tr>
      <w:tr w:rsidR="001F4861" w:rsidRPr="001F4861" w14:paraId="441D622A"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AAC308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w:t>
            </w:r>
          </w:p>
        </w:tc>
        <w:tc>
          <w:tcPr>
            <w:tcW w:w="5528" w:type="dxa"/>
            <w:tcBorders>
              <w:top w:val="single" w:sz="4" w:space="0" w:color="auto"/>
              <w:left w:val="single" w:sz="4" w:space="0" w:color="auto"/>
              <w:bottom w:val="single" w:sz="4" w:space="0" w:color="auto"/>
              <w:right w:val="single" w:sz="4" w:space="0" w:color="auto"/>
            </w:tcBorders>
            <w:hideMark/>
          </w:tcPr>
          <w:p w14:paraId="3ACFC40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b/>
                <w:sz w:val="24"/>
                <w:szCs w:val="24"/>
                <w:lang w:val="tt-RU"/>
              </w:rPr>
              <w:t xml:space="preserve">Тылсымлы  </w:t>
            </w:r>
            <w:proofErr w:type="spellStart"/>
            <w:r w:rsidRPr="001F4861">
              <w:rPr>
                <w:rFonts w:ascii="Times New Roman" w:eastAsia="Calibri" w:hAnsi="Times New Roman" w:cs="Times New Roman"/>
                <w:b/>
                <w:sz w:val="24"/>
                <w:szCs w:val="24"/>
                <w:lang w:val="ru-RU"/>
              </w:rPr>
              <w:t>әкият</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кануннарын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өйрәнәбез</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үткәннәрне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яңадан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кичереп,бүгенге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тормыш</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белән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бәйлибез</w:t>
            </w:r>
            <w:proofErr w:type="spellEnd"/>
            <w:r w:rsidRPr="001F4861">
              <w:rPr>
                <w:rFonts w:ascii="Times New Roman" w:eastAsia="Calibri" w:hAnsi="Times New Roman" w:cs="Times New Roman"/>
                <w:b/>
                <w:sz w:val="24"/>
                <w:szCs w:val="24"/>
                <w:lang w:val="tt-RU"/>
              </w:rPr>
              <w:t xml:space="preserve"> (14 сәг.)</w:t>
            </w:r>
          </w:p>
        </w:tc>
        <w:tc>
          <w:tcPr>
            <w:tcW w:w="6283" w:type="dxa"/>
            <w:tcBorders>
              <w:top w:val="single" w:sz="4" w:space="0" w:color="auto"/>
              <w:left w:val="single" w:sz="4" w:space="0" w:color="auto"/>
              <w:bottom w:val="single" w:sz="4" w:space="0" w:color="auto"/>
              <w:right w:val="single" w:sz="4" w:space="0" w:color="auto"/>
            </w:tcBorders>
            <w:hideMark/>
          </w:tcPr>
          <w:p w14:paraId="4F9F1D2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Җир йөзендә яшәгән беренче кешеләр</w:t>
            </w:r>
          </w:p>
        </w:tc>
        <w:tc>
          <w:tcPr>
            <w:tcW w:w="1304" w:type="dxa"/>
            <w:tcBorders>
              <w:top w:val="single" w:sz="4" w:space="0" w:color="auto"/>
              <w:left w:val="single" w:sz="4" w:space="0" w:color="auto"/>
              <w:bottom w:val="single" w:sz="4" w:space="0" w:color="auto"/>
              <w:right w:val="single" w:sz="4" w:space="0" w:color="auto"/>
            </w:tcBorders>
            <w:hideMark/>
          </w:tcPr>
          <w:p w14:paraId="262D286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ru-RU" w:eastAsia="ru-RU"/>
              </w:rPr>
              <w:t>2</w:t>
            </w:r>
            <w:r w:rsidRPr="001F4861">
              <w:rPr>
                <w:rFonts w:ascii="Times New Roman" w:eastAsia="Times New Roman" w:hAnsi="Times New Roman" w:cs="Times New Roman"/>
                <w:sz w:val="24"/>
                <w:szCs w:val="24"/>
                <w:lang w:val="tt-RU" w:eastAsia="ru-RU"/>
              </w:rPr>
              <w:t>.09</w:t>
            </w:r>
          </w:p>
        </w:tc>
        <w:tc>
          <w:tcPr>
            <w:tcW w:w="1304" w:type="dxa"/>
            <w:tcBorders>
              <w:top w:val="single" w:sz="4" w:space="0" w:color="auto"/>
              <w:left w:val="single" w:sz="4" w:space="0" w:color="auto"/>
              <w:bottom w:val="single" w:sz="4" w:space="0" w:color="auto"/>
              <w:right w:val="single" w:sz="4" w:space="0" w:color="auto"/>
            </w:tcBorders>
          </w:tcPr>
          <w:p w14:paraId="2D73876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495FA6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64BBB8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w:t>
            </w:r>
          </w:p>
        </w:tc>
        <w:tc>
          <w:tcPr>
            <w:tcW w:w="5528" w:type="dxa"/>
            <w:tcBorders>
              <w:top w:val="single" w:sz="4" w:space="0" w:color="auto"/>
              <w:left w:val="single" w:sz="4" w:space="0" w:color="auto"/>
              <w:bottom w:val="single" w:sz="4" w:space="0" w:color="auto"/>
              <w:right w:val="single" w:sz="4" w:space="0" w:color="auto"/>
            </w:tcBorders>
          </w:tcPr>
          <w:p w14:paraId="1264F9F7"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tcPr>
          <w:p w14:paraId="46D631C0"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Җир ничек яралган? (легенда)</w:t>
            </w:r>
          </w:p>
          <w:p w14:paraId="223F755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hideMark/>
          </w:tcPr>
          <w:p w14:paraId="7785FF6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ru-RU" w:eastAsia="ru-RU"/>
              </w:rPr>
              <w:t>3.09</w:t>
            </w:r>
          </w:p>
        </w:tc>
        <w:tc>
          <w:tcPr>
            <w:tcW w:w="1304" w:type="dxa"/>
            <w:tcBorders>
              <w:top w:val="single" w:sz="4" w:space="0" w:color="auto"/>
              <w:left w:val="single" w:sz="4" w:space="0" w:color="auto"/>
              <w:bottom w:val="single" w:sz="4" w:space="0" w:color="auto"/>
              <w:right w:val="single" w:sz="4" w:space="0" w:color="auto"/>
            </w:tcBorders>
          </w:tcPr>
          <w:p w14:paraId="6AA3AFA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3EAF657"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8B4E4E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w:t>
            </w:r>
          </w:p>
        </w:tc>
        <w:tc>
          <w:tcPr>
            <w:tcW w:w="5528" w:type="dxa"/>
            <w:tcBorders>
              <w:top w:val="single" w:sz="4" w:space="0" w:color="auto"/>
              <w:left w:val="single" w:sz="4" w:space="0" w:color="auto"/>
              <w:bottom w:val="single" w:sz="4" w:space="0" w:color="auto"/>
              <w:right w:val="single" w:sz="4" w:space="0" w:color="auto"/>
            </w:tcBorders>
          </w:tcPr>
          <w:p w14:paraId="3EBDC8A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1C6C57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Борынгы легендалар ни сөйли?  “Күкнең күтәрелүе”</w:t>
            </w:r>
          </w:p>
        </w:tc>
        <w:tc>
          <w:tcPr>
            <w:tcW w:w="1304" w:type="dxa"/>
            <w:tcBorders>
              <w:top w:val="single" w:sz="4" w:space="0" w:color="auto"/>
              <w:left w:val="single" w:sz="4" w:space="0" w:color="auto"/>
              <w:bottom w:val="single" w:sz="4" w:space="0" w:color="auto"/>
              <w:right w:val="single" w:sz="4" w:space="0" w:color="auto"/>
            </w:tcBorders>
            <w:hideMark/>
          </w:tcPr>
          <w:p w14:paraId="1192658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9.09</w:t>
            </w:r>
          </w:p>
        </w:tc>
        <w:tc>
          <w:tcPr>
            <w:tcW w:w="1304" w:type="dxa"/>
            <w:tcBorders>
              <w:top w:val="single" w:sz="4" w:space="0" w:color="auto"/>
              <w:left w:val="single" w:sz="4" w:space="0" w:color="auto"/>
              <w:bottom w:val="single" w:sz="4" w:space="0" w:color="auto"/>
              <w:right w:val="single" w:sz="4" w:space="0" w:color="auto"/>
            </w:tcBorders>
          </w:tcPr>
          <w:p w14:paraId="384E038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753E671"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7F9315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w:t>
            </w:r>
          </w:p>
        </w:tc>
        <w:tc>
          <w:tcPr>
            <w:tcW w:w="5528" w:type="dxa"/>
            <w:tcBorders>
              <w:top w:val="single" w:sz="4" w:space="0" w:color="auto"/>
              <w:left w:val="single" w:sz="4" w:space="0" w:color="auto"/>
              <w:bottom w:val="single" w:sz="4" w:space="0" w:color="auto"/>
              <w:right w:val="single" w:sz="4" w:space="0" w:color="auto"/>
            </w:tcBorders>
          </w:tcPr>
          <w:p w14:paraId="7DE67FE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EC52AE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Тотем агачлар</w:t>
            </w:r>
          </w:p>
        </w:tc>
        <w:tc>
          <w:tcPr>
            <w:tcW w:w="1304" w:type="dxa"/>
            <w:tcBorders>
              <w:top w:val="single" w:sz="4" w:space="0" w:color="auto"/>
              <w:left w:val="single" w:sz="4" w:space="0" w:color="auto"/>
              <w:bottom w:val="single" w:sz="4" w:space="0" w:color="auto"/>
              <w:right w:val="single" w:sz="4" w:space="0" w:color="auto"/>
            </w:tcBorders>
            <w:hideMark/>
          </w:tcPr>
          <w:p w14:paraId="3D0B376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10.09</w:t>
            </w:r>
          </w:p>
        </w:tc>
        <w:tc>
          <w:tcPr>
            <w:tcW w:w="1304" w:type="dxa"/>
            <w:tcBorders>
              <w:top w:val="single" w:sz="4" w:space="0" w:color="auto"/>
              <w:left w:val="single" w:sz="4" w:space="0" w:color="auto"/>
              <w:bottom w:val="single" w:sz="4" w:space="0" w:color="auto"/>
              <w:right w:val="single" w:sz="4" w:space="0" w:color="auto"/>
            </w:tcBorders>
          </w:tcPr>
          <w:p w14:paraId="72587A2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31C2D58"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8BC4BA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w:t>
            </w:r>
          </w:p>
        </w:tc>
        <w:tc>
          <w:tcPr>
            <w:tcW w:w="5528" w:type="dxa"/>
            <w:tcBorders>
              <w:top w:val="single" w:sz="4" w:space="0" w:color="auto"/>
              <w:left w:val="single" w:sz="4" w:space="0" w:color="auto"/>
              <w:bottom w:val="single" w:sz="4" w:space="0" w:color="auto"/>
              <w:right w:val="single" w:sz="4" w:space="0" w:color="auto"/>
            </w:tcBorders>
          </w:tcPr>
          <w:p w14:paraId="6AAF0DE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8B50E4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Пәйгамбәрнең  тууы.</w:t>
            </w:r>
          </w:p>
        </w:tc>
        <w:tc>
          <w:tcPr>
            <w:tcW w:w="1304" w:type="dxa"/>
            <w:tcBorders>
              <w:top w:val="single" w:sz="4" w:space="0" w:color="auto"/>
              <w:left w:val="single" w:sz="4" w:space="0" w:color="auto"/>
              <w:bottom w:val="single" w:sz="4" w:space="0" w:color="auto"/>
              <w:right w:val="single" w:sz="4" w:space="0" w:color="auto"/>
            </w:tcBorders>
          </w:tcPr>
          <w:p w14:paraId="34F20FA4"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16.09</w:t>
            </w:r>
          </w:p>
          <w:p w14:paraId="454EC97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tcPr>
          <w:p w14:paraId="7A94A21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58EC47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B0457B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w:t>
            </w:r>
          </w:p>
        </w:tc>
        <w:tc>
          <w:tcPr>
            <w:tcW w:w="5528" w:type="dxa"/>
            <w:tcBorders>
              <w:top w:val="single" w:sz="4" w:space="0" w:color="auto"/>
              <w:left w:val="single" w:sz="4" w:space="0" w:color="auto"/>
              <w:bottom w:val="single" w:sz="4" w:space="0" w:color="auto"/>
              <w:right w:val="single" w:sz="4" w:space="0" w:color="auto"/>
            </w:tcBorders>
          </w:tcPr>
          <w:p w14:paraId="50A6040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BF4BC9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Туган як сылуы – ак каен</w:t>
            </w:r>
          </w:p>
        </w:tc>
        <w:tc>
          <w:tcPr>
            <w:tcW w:w="1304" w:type="dxa"/>
            <w:tcBorders>
              <w:top w:val="single" w:sz="4" w:space="0" w:color="auto"/>
              <w:left w:val="single" w:sz="4" w:space="0" w:color="auto"/>
              <w:bottom w:val="single" w:sz="4" w:space="0" w:color="auto"/>
              <w:right w:val="single" w:sz="4" w:space="0" w:color="auto"/>
            </w:tcBorders>
            <w:hideMark/>
          </w:tcPr>
          <w:p w14:paraId="46F383A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17.09</w:t>
            </w:r>
          </w:p>
        </w:tc>
        <w:tc>
          <w:tcPr>
            <w:tcW w:w="1304" w:type="dxa"/>
            <w:tcBorders>
              <w:top w:val="single" w:sz="4" w:space="0" w:color="auto"/>
              <w:left w:val="single" w:sz="4" w:space="0" w:color="auto"/>
              <w:bottom w:val="single" w:sz="4" w:space="0" w:color="auto"/>
              <w:right w:val="single" w:sz="4" w:space="0" w:color="auto"/>
            </w:tcBorders>
          </w:tcPr>
          <w:p w14:paraId="070DC01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21B856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114C79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7</w:t>
            </w:r>
          </w:p>
        </w:tc>
        <w:tc>
          <w:tcPr>
            <w:tcW w:w="5528" w:type="dxa"/>
            <w:tcBorders>
              <w:top w:val="single" w:sz="4" w:space="0" w:color="auto"/>
              <w:left w:val="single" w:sz="4" w:space="0" w:color="auto"/>
              <w:bottom w:val="single" w:sz="4" w:space="0" w:color="auto"/>
              <w:right w:val="single" w:sz="4" w:space="0" w:color="auto"/>
            </w:tcBorders>
          </w:tcPr>
          <w:p w14:paraId="553A30C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46DB68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Абага чәчәге. Г.Кутуй “Рөстәм маҗаралары”</w:t>
            </w:r>
          </w:p>
        </w:tc>
        <w:tc>
          <w:tcPr>
            <w:tcW w:w="1304" w:type="dxa"/>
            <w:tcBorders>
              <w:top w:val="single" w:sz="4" w:space="0" w:color="auto"/>
              <w:left w:val="single" w:sz="4" w:space="0" w:color="auto"/>
              <w:bottom w:val="single" w:sz="4" w:space="0" w:color="auto"/>
              <w:right w:val="single" w:sz="4" w:space="0" w:color="auto"/>
            </w:tcBorders>
            <w:hideMark/>
          </w:tcPr>
          <w:p w14:paraId="7000456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23.09</w:t>
            </w:r>
          </w:p>
        </w:tc>
        <w:tc>
          <w:tcPr>
            <w:tcW w:w="1304" w:type="dxa"/>
            <w:tcBorders>
              <w:top w:val="single" w:sz="4" w:space="0" w:color="auto"/>
              <w:left w:val="single" w:sz="4" w:space="0" w:color="auto"/>
              <w:bottom w:val="single" w:sz="4" w:space="0" w:color="auto"/>
              <w:right w:val="single" w:sz="4" w:space="0" w:color="auto"/>
            </w:tcBorders>
          </w:tcPr>
          <w:p w14:paraId="5572D9D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70EEC08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4D90BF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8</w:t>
            </w:r>
          </w:p>
        </w:tc>
        <w:tc>
          <w:tcPr>
            <w:tcW w:w="5528" w:type="dxa"/>
            <w:tcBorders>
              <w:top w:val="single" w:sz="4" w:space="0" w:color="auto"/>
              <w:left w:val="single" w:sz="4" w:space="0" w:color="auto"/>
              <w:bottom w:val="single" w:sz="4" w:space="0" w:color="auto"/>
              <w:right w:val="single" w:sz="4" w:space="0" w:color="auto"/>
            </w:tcBorders>
          </w:tcPr>
          <w:p w14:paraId="75ACFD3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87BE65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Абага чәчәге. Г.Кутуй “Рөстәм маҗаралары”</w:t>
            </w:r>
          </w:p>
        </w:tc>
        <w:tc>
          <w:tcPr>
            <w:tcW w:w="1304" w:type="dxa"/>
            <w:tcBorders>
              <w:top w:val="single" w:sz="4" w:space="0" w:color="auto"/>
              <w:left w:val="single" w:sz="4" w:space="0" w:color="auto"/>
              <w:bottom w:val="single" w:sz="4" w:space="0" w:color="auto"/>
              <w:right w:val="single" w:sz="4" w:space="0" w:color="auto"/>
            </w:tcBorders>
            <w:hideMark/>
          </w:tcPr>
          <w:p w14:paraId="143FDDF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24.09</w:t>
            </w:r>
          </w:p>
        </w:tc>
        <w:tc>
          <w:tcPr>
            <w:tcW w:w="1304" w:type="dxa"/>
            <w:tcBorders>
              <w:top w:val="single" w:sz="4" w:space="0" w:color="auto"/>
              <w:left w:val="single" w:sz="4" w:space="0" w:color="auto"/>
              <w:bottom w:val="single" w:sz="4" w:space="0" w:color="auto"/>
              <w:right w:val="single" w:sz="4" w:space="0" w:color="auto"/>
            </w:tcBorders>
          </w:tcPr>
          <w:p w14:paraId="7133F29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DCCD545"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25DF3D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9</w:t>
            </w:r>
          </w:p>
        </w:tc>
        <w:tc>
          <w:tcPr>
            <w:tcW w:w="5528" w:type="dxa"/>
            <w:tcBorders>
              <w:top w:val="single" w:sz="4" w:space="0" w:color="auto"/>
              <w:left w:val="single" w:sz="4" w:space="0" w:color="auto"/>
              <w:bottom w:val="single" w:sz="4" w:space="0" w:color="auto"/>
              <w:right w:val="single" w:sz="4" w:space="0" w:color="auto"/>
            </w:tcBorders>
          </w:tcPr>
          <w:p w14:paraId="3961048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9F7A56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Тотем хайваннар.  “Ак байтал” (татар халык әкияте)  </w:t>
            </w:r>
          </w:p>
        </w:tc>
        <w:tc>
          <w:tcPr>
            <w:tcW w:w="1304" w:type="dxa"/>
            <w:tcBorders>
              <w:top w:val="single" w:sz="4" w:space="0" w:color="auto"/>
              <w:left w:val="single" w:sz="4" w:space="0" w:color="auto"/>
              <w:bottom w:val="single" w:sz="4" w:space="0" w:color="auto"/>
              <w:right w:val="single" w:sz="4" w:space="0" w:color="auto"/>
            </w:tcBorders>
            <w:hideMark/>
          </w:tcPr>
          <w:p w14:paraId="0C92468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30.09</w:t>
            </w:r>
          </w:p>
        </w:tc>
        <w:tc>
          <w:tcPr>
            <w:tcW w:w="1304" w:type="dxa"/>
            <w:tcBorders>
              <w:top w:val="single" w:sz="4" w:space="0" w:color="auto"/>
              <w:left w:val="single" w:sz="4" w:space="0" w:color="auto"/>
              <w:bottom w:val="single" w:sz="4" w:space="0" w:color="auto"/>
              <w:right w:val="single" w:sz="4" w:space="0" w:color="auto"/>
            </w:tcBorders>
          </w:tcPr>
          <w:p w14:paraId="62A778A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09A8C1B"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61E84C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10</w:t>
            </w:r>
          </w:p>
        </w:tc>
        <w:tc>
          <w:tcPr>
            <w:tcW w:w="5528" w:type="dxa"/>
            <w:tcBorders>
              <w:top w:val="single" w:sz="4" w:space="0" w:color="auto"/>
              <w:left w:val="single" w:sz="4" w:space="0" w:color="auto"/>
              <w:bottom w:val="single" w:sz="4" w:space="0" w:color="auto"/>
              <w:right w:val="single" w:sz="4" w:space="0" w:color="auto"/>
            </w:tcBorders>
          </w:tcPr>
          <w:p w14:paraId="1BD9399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783012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Татар мифологиясендә Ак бүре. Татарстан гербы.</w:t>
            </w:r>
          </w:p>
        </w:tc>
        <w:tc>
          <w:tcPr>
            <w:tcW w:w="1304" w:type="dxa"/>
            <w:tcBorders>
              <w:top w:val="single" w:sz="4" w:space="0" w:color="auto"/>
              <w:left w:val="single" w:sz="4" w:space="0" w:color="auto"/>
              <w:bottom w:val="single" w:sz="4" w:space="0" w:color="auto"/>
              <w:right w:val="single" w:sz="4" w:space="0" w:color="auto"/>
            </w:tcBorders>
            <w:hideMark/>
          </w:tcPr>
          <w:p w14:paraId="77D081A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01.10</w:t>
            </w:r>
          </w:p>
        </w:tc>
        <w:tc>
          <w:tcPr>
            <w:tcW w:w="1304" w:type="dxa"/>
            <w:tcBorders>
              <w:top w:val="single" w:sz="4" w:space="0" w:color="auto"/>
              <w:left w:val="single" w:sz="4" w:space="0" w:color="auto"/>
              <w:bottom w:val="single" w:sz="4" w:space="0" w:color="auto"/>
              <w:right w:val="single" w:sz="4" w:space="0" w:color="auto"/>
            </w:tcBorders>
          </w:tcPr>
          <w:p w14:paraId="150A8B9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B99B870"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3FDB6A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11</w:t>
            </w:r>
          </w:p>
        </w:tc>
        <w:tc>
          <w:tcPr>
            <w:tcW w:w="5528" w:type="dxa"/>
            <w:tcBorders>
              <w:top w:val="single" w:sz="4" w:space="0" w:color="auto"/>
              <w:left w:val="single" w:sz="4" w:space="0" w:color="auto"/>
              <w:bottom w:val="single" w:sz="4" w:space="0" w:color="auto"/>
              <w:right w:val="single" w:sz="4" w:space="0" w:color="auto"/>
            </w:tcBorders>
          </w:tcPr>
          <w:p w14:paraId="475441F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674584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Ак бүре (Татар халык әкияте)</w:t>
            </w:r>
          </w:p>
        </w:tc>
        <w:tc>
          <w:tcPr>
            <w:tcW w:w="1304" w:type="dxa"/>
            <w:tcBorders>
              <w:top w:val="single" w:sz="4" w:space="0" w:color="auto"/>
              <w:left w:val="single" w:sz="4" w:space="0" w:color="auto"/>
              <w:bottom w:val="single" w:sz="4" w:space="0" w:color="auto"/>
              <w:right w:val="single" w:sz="4" w:space="0" w:color="auto"/>
            </w:tcBorders>
            <w:hideMark/>
          </w:tcPr>
          <w:p w14:paraId="386BA60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07.10</w:t>
            </w:r>
          </w:p>
        </w:tc>
        <w:tc>
          <w:tcPr>
            <w:tcW w:w="1304" w:type="dxa"/>
            <w:tcBorders>
              <w:top w:val="single" w:sz="4" w:space="0" w:color="auto"/>
              <w:left w:val="single" w:sz="4" w:space="0" w:color="auto"/>
              <w:bottom w:val="single" w:sz="4" w:space="0" w:color="auto"/>
              <w:right w:val="single" w:sz="4" w:space="0" w:color="auto"/>
            </w:tcBorders>
          </w:tcPr>
          <w:p w14:paraId="14CD85F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29E50B5"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3457AC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12</w:t>
            </w:r>
          </w:p>
        </w:tc>
        <w:tc>
          <w:tcPr>
            <w:tcW w:w="5528" w:type="dxa"/>
            <w:tcBorders>
              <w:top w:val="single" w:sz="4" w:space="0" w:color="auto"/>
              <w:left w:val="single" w:sz="4" w:space="0" w:color="auto"/>
              <w:bottom w:val="single" w:sz="4" w:space="0" w:color="auto"/>
              <w:right w:val="single" w:sz="4" w:space="0" w:color="auto"/>
            </w:tcBorders>
          </w:tcPr>
          <w:p w14:paraId="5B82FE5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4B63A98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Әкиятләрдә Ак елан.</w:t>
            </w:r>
          </w:p>
        </w:tc>
        <w:tc>
          <w:tcPr>
            <w:tcW w:w="1304" w:type="dxa"/>
            <w:tcBorders>
              <w:top w:val="single" w:sz="4" w:space="0" w:color="auto"/>
              <w:left w:val="single" w:sz="4" w:space="0" w:color="auto"/>
              <w:bottom w:val="single" w:sz="4" w:space="0" w:color="auto"/>
              <w:right w:val="single" w:sz="4" w:space="0" w:color="auto"/>
            </w:tcBorders>
            <w:hideMark/>
          </w:tcPr>
          <w:p w14:paraId="496C08D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8.10</w:t>
            </w:r>
          </w:p>
        </w:tc>
        <w:tc>
          <w:tcPr>
            <w:tcW w:w="1304" w:type="dxa"/>
            <w:tcBorders>
              <w:top w:val="single" w:sz="4" w:space="0" w:color="auto"/>
              <w:left w:val="single" w:sz="4" w:space="0" w:color="auto"/>
              <w:bottom w:val="single" w:sz="4" w:space="0" w:color="auto"/>
              <w:right w:val="single" w:sz="4" w:space="0" w:color="auto"/>
            </w:tcBorders>
          </w:tcPr>
          <w:p w14:paraId="509C2E0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B6BD1D1"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E8AEFE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13</w:t>
            </w:r>
          </w:p>
        </w:tc>
        <w:tc>
          <w:tcPr>
            <w:tcW w:w="5528" w:type="dxa"/>
            <w:tcBorders>
              <w:top w:val="single" w:sz="4" w:space="0" w:color="auto"/>
              <w:left w:val="single" w:sz="4" w:space="0" w:color="auto"/>
              <w:bottom w:val="single" w:sz="4" w:space="0" w:color="auto"/>
              <w:right w:val="single" w:sz="4" w:space="0" w:color="auto"/>
            </w:tcBorders>
          </w:tcPr>
          <w:p w14:paraId="1321EA4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7246CB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Ф. Яруллин “Буар Елан”  </w:t>
            </w:r>
          </w:p>
        </w:tc>
        <w:tc>
          <w:tcPr>
            <w:tcW w:w="1304" w:type="dxa"/>
            <w:tcBorders>
              <w:top w:val="single" w:sz="4" w:space="0" w:color="auto"/>
              <w:left w:val="single" w:sz="4" w:space="0" w:color="auto"/>
              <w:bottom w:val="single" w:sz="4" w:space="0" w:color="auto"/>
              <w:right w:val="single" w:sz="4" w:space="0" w:color="auto"/>
            </w:tcBorders>
            <w:hideMark/>
          </w:tcPr>
          <w:p w14:paraId="6B6BB60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14.10</w:t>
            </w:r>
          </w:p>
        </w:tc>
        <w:tc>
          <w:tcPr>
            <w:tcW w:w="1304" w:type="dxa"/>
            <w:tcBorders>
              <w:top w:val="single" w:sz="4" w:space="0" w:color="auto"/>
              <w:left w:val="single" w:sz="4" w:space="0" w:color="auto"/>
              <w:bottom w:val="single" w:sz="4" w:space="0" w:color="auto"/>
              <w:right w:val="single" w:sz="4" w:space="0" w:color="auto"/>
            </w:tcBorders>
          </w:tcPr>
          <w:p w14:paraId="1E32BC3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9824A80"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25D031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14</w:t>
            </w:r>
          </w:p>
        </w:tc>
        <w:tc>
          <w:tcPr>
            <w:tcW w:w="5528" w:type="dxa"/>
            <w:tcBorders>
              <w:top w:val="single" w:sz="4" w:space="0" w:color="auto"/>
              <w:left w:val="single" w:sz="4" w:space="0" w:color="auto"/>
              <w:bottom w:val="single" w:sz="4" w:space="0" w:color="auto"/>
              <w:right w:val="single" w:sz="4" w:space="0" w:color="auto"/>
            </w:tcBorders>
          </w:tcPr>
          <w:p w14:paraId="154D2E4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4CF4285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Еланнар патшасы Шаһмара.</w:t>
            </w:r>
          </w:p>
        </w:tc>
        <w:tc>
          <w:tcPr>
            <w:tcW w:w="1304" w:type="dxa"/>
            <w:tcBorders>
              <w:top w:val="single" w:sz="4" w:space="0" w:color="auto"/>
              <w:left w:val="single" w:sz="4" w:space="0" w:color="auto"/>
              <w:bottom w:val="single" w:sz="4" w:space="0" w:color="auto"/>
              <w:right w:val="single" w:sz="4" w:space="0" w:color="auto"/>
            </w:tcBorders>
            <w:hideMark/>
          </w:tcPr>
          <w:p w14:paraId="4DBD4CD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15.10</w:t>
            </w:r>
          </w:p>
        </w:tc>
        <w:tc>
          <w:tcPr>
            <w:tcW w:w="1304" w:type="dxa"/>
            <w:tcBorders>
              <w:top w:val="single" w:sz="4" w:space="0" w:color="auto"/>
              <w:left w:val="single" w:sz="4" w:space="0" w:color="auto"/>
              <w:bottom w:val="single" w:sz="4" w:space="0" w:color="auto"/>
              <w:right w:val="single" w:sz="4" w:space="0" w:color="auto"/>
            </w:tcBorders>
          </w:tcPr>
          <w:p w14:paraId="7239411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0C6E9E6"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670C6D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15</w:t>
            </w:r>
          </w:p>
        </w:tc>
        <w:tc>
          <w:tcPr>
            <w:tcW w:w="5528" w:type="dxa"/>
            <w:tcBorders>
              <w:top w:val="single" w:sz="4" w:space="0" w:color="auto"/>
              <w:left w:val="single" w:sz="4" w:space="0" w:color="auto"/>
              <w:bottom w:val="single" w:sz="4" w:space="0" w:color="auto"/>
              <w:right w:val="single" w:sz="4" w:space="0" w:color="auto"/>
            </w:tcBorders>
            <w:hideMark/>
          </w:tcPr>
          <w:p w14:paraId="1F885A94"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Фольклорга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нигезләнгән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хикәяләү</w:t>
            </w:r>
            <w:proofErr w:type="spellEnd"/>
            <w:r w:rsidRPr="001F4861">
              <w:rPr>
                <w:rFonts w:ascii="Times New Roman" w:eastAsia="Calibri" w:hAnsi="Times New Roman" w:cs="Times New Roman"/>
                <w:b/>
                <w:sz w:val="24"/>
                <w:szCs w:val="24"/>
                <w:lang w:val="ru-RU"/>
              </w:rPr>
              <w:t xml:space="preserve">. Дастан, </w:t>
            </w:r>
            <w:proofErr w:type="spellStart"/>
            <w:r w:rsidRPr="001F4861">
              <w:rPr>
                <w:rFonts w:ascii="Times New Roman" w:eastAsia="Calibri" w:hAnsi="Times New Roman" w:cs="Times New Roman"/>
                <w:b/>
                <w:sz w:val="24"/>
                <w:szCs w:val="24"/>
                <w:lang w:val="ru-RU"/>
              </w:rPr>
              <w:lastRenderedPageBreak/>
              <w:t>риваять</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һәм</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легендалар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аша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тарих</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белән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танышабыз</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 xml:space="preserve"> (6 сәг.)</w:t>
            </w:r>
          </w:p>
        </w:tc>
        <w:tc>
          <w:tcPr>
            <w:tcW w:w="6283" w:type="dxa"/>
            <w:tcBorders>
              <w:top w:val="single" w:sz="4" w:space="0" w:color="auto"/>
              <w:left w:val="single" w:sz="4" w:space="0" w:color="auto"/>
              <w:bottom w:val="single" w:sz="4" w:space="0" w:color="auto"/>
              <w:right w:val="single" w:sz="4" w:space="0" w:color="auto"/>
            </w:tcBorders>
            <w:hideMark/>
          </w:tcPr>
          <w:p w14:paraId="4D07B60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lastRenderedPageBreak/>
              <w:t>Борынгы шагыйрь Кол Гали. Кыссаи  Йосыф.</w:t>
            </w:r>
          </w:p>
        </w:tc>
        <w:tc>
          <w:tcPr>
            <w:tcW w:w="1304" w:type="dxa"/>
            <w:tcBorders>
              <w:top w:val="single" w:sz="4" w:space="0" w:color="auto"/>
              <w:left w:val="single" w:sz="4" w:space="0" w:color="auto"/>
              <w:bottom w:val="single" w:sz="4" w:space="0" w:color="auto"/>
              <w:right w:val="single" w:sz="4" w:space="0" w:color="auto"/>
            </w:tcBorders>
            <w:hideMark/>
          </w:tcPr>
          <w:p w14:paraId="3BDE473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21.10</w:t>
            </w:r>
          </w:p>
        </w:tc>
        <w:tc>
          <w:tcPr>
            <w:tcW w:w="1304" w:type="dxa"/>
            <w:tcBorders>
              <w:top w:val="single" w:sz="4" w:space="0" w:color="auto"/>
              <w:left w:val="single" w:sz="4" w:space="0" w:color="auto"/>
              <w:bottom w:val="single" w:sz="4" w:space="0" w:color="auto"/>
              <w:right w:val="single" w:sz="4" w:space="0" w:color="auto"/>
            </w:tcBorders>
          </w:tcPr>
          <w:p w14:paraId="595DDBD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7849392"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A07D18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16</w:t>
            </w:r>
          </w:p>
        </w:tc>
        <w:tc>
          <w:tcPr>
            <w:tcW w:w="5528" w:type="dxa"/>
            <w:tcBorders>
              <w:top w:val="single" w:sz="4" w:space="0" w:color="auto"/>
              <w:left w:val="single" w:sz="4" w:space="0" w:color="auto"/>
              <w:bottom w:val="single" w:sz="4" w:space="0" w:color="auto"/>
              <w:right w:val="single" w:sz="4" w:space="0" w:color="auto"/>
            </w:tcBorders>
          </w:tcPr>
          <w:p w14:paraId="48FE11F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6051C6E" w14:textId="77777777" w:rsidR="001F4861" w:rsidRPr="001F4861" w:rsidRDefault="001F4861" w:rsidP="001F4861">
            <w:pPr>
              <w:widowControl/>
              <w:autoSpaceDE/>
              <w:autoSpaceDN/>
              <w:ind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Без – татар балалары. Г. Латыйпның “Минем нәсел”, </w:t>
            </w:r>
          </w:p>
          <w:p w14:paraId="1D209C0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Э. Шәрифуллинаның “Без – татар балалары”</w:t>
            </w:r>
          </w:p>
        </w:tc>
        <w:tc>
          <w:tcPr>
            <w:tcW w:w="1304" w:type="dxa"/>
            <w:tcBorders>
              <w:top w:val="single" w:sz="4" w:space="0" w:color="auto"/>
              <w:left w:val="single" w:sz="4" w:space="0" w:color="auto"/>
              <w:bottom w:val="single" w:sz="4" w:space="0" w:color="auto"/>
              <w:right w:val="single" w:sz="4" w:space="0" w:color="auto"/>
            </w:tcBorders>
            <w:hideMark/>
          </w:tcPr>
          <w:p w14:paraId="070E79E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22.10</w:t>
            </w:r>
          </w:p>
        </w:tc>
        <w:tc>
          <w:tcPr>
            <w:tcW w:w="1304" w:type="dxa"/>
            <w:tcBorders>
              <w:top w:val="single" w:sz="4" w:space="0" w:color="auto"/>
              <w:left w:val="single" w:sz="4" w:space="0" w:color="auto"/>
              <w:bottom w:val="single" w:sz="4" w:space="0" w:color="auto"/>
              <w:right w:val="single" w:sz="4" w:space="0" w:color="auto"/>
            </w:tcBorders>
          </w:tcPr>
          <w:p w14:paraId="5166959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61C9157"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41E353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17</w:t>
            </w:r>
          </w:p>
        </w:tc>
        <w:tc>
          <w:tcPr>
            <w:tcW w:w="5528" w:type="dxa"/>
            <w:tcBorders>
              <w:top w:val="single" w:sz="4" w:space="0" w:color="auto"/>
              <w:left w:val="single" w:sz="4" w:space="0" w:color="auto"/>
              <w:bottom w:val="single" w:sz="4" w:space="0" w:color="auto"/>
              <w:right w:val="single" w:sz="4" w:space="0" w:color="auto"/>
            </w:tcBorders>
          </w:tcPr>
          <w:p w14:paraId="75EC250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tcPr>
          <w:p w14:paraId="7F55FB52"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Су асты патшалыгында.</w:t>
            </w:r>
          </w:p>
          <w:p w14:paraId="20978163"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Н. Сәйяр “Айсылу”</w:t>
            </w:r>
          </w:p>
          <w:p w14:paraId="6F4B6B8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hideMark/>
          </w:tcPr>
          <w:p w14:paraId="3B6945E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28.10</w:t>
            </w:r>
          </w:p>
        </w:tc>
        <w:tc>
          <w:tcPr>
            <w:tcW w:w="1304" w:type="dxa"/>
            <w:tcBorders>
              <w:top w:val="single" w:sz="4" w:space="0" w:color="auto"/>
              <w:left w:val="single" w:sz="4" w:space="0" w:color="auto"/>
              <w:bottom w:val="single" w:sz="4" w:space="0" w:color="auto"/>
              <w:right w:val="single" w:sz="4" w:space="0" w:color="auto"/>
            </w:tcBorders>
          </w:tcPr>
          <w:p w14:paraId="50AC895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9430232"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10070D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18</w:t>
            </w:r>
          </w:p>
        </w:tc>
        <w:tc>
          <w:tcPr>
            <w:tcW w:w="5528" w:type="dxa"/>
            <w:tcBorders>
              <w:top w:val="single" w:sz="4" w:space="0" w:color="auto"/>
              <w:left w:val="single" w:sz="4" w:space="0" w:color="auto"/>
              <w:bottom w:val="single" w:sz="4" w:space="0" w:color="auto"/>
              <w:right w:val="single" w:sz="4" w:space="0" w:color="auto"/>
            </w:tcBorders>
          </w:tcPr>
          <w:p w14:paraId="58F52DA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0E5928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Су кызы.</w:t>
            </w:r>
          </w:p>
        </w:tc>
        <w:tc>
          <w:tcPr>
            <w:tcW w:w="1304" w:type="dxa"/>
            <w:tcBorders>
              <w:top w:val="single" w:sz="4" w:space="0" w:color="auto"/>
              <w:left w:val="single" w:sz="4" w:space="0" w:color="auto"/>
              <w:bottom w:val="single" w:sz="4" w:space="0" w:color="auto"/>
              <w:right w:val="single" w:sz="4" w:space="0" w:color="auto"/>
            </w:tcBorders>
          </w:tcPr>
          <w:p w14:paraId="1232E843"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29.10</w:t>
            </w:r>
          </w:p>
          <w:p w14:paraId="4605140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tcPr>
          <w:p w14:paraId="4BDF1C0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DB75275"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AB8273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19</w:t>
            </w:r>
          </w:p>
        </w:tc>
        <w:tc>
          <w:tcPr>
            <w:tcW w:w="5528" w:type="dxa"/>
            <w:tcBorders>
              <w:top w:val="single" w:sz="4" w:space="0" w:color="auto"/>
              <w:left w:val="single" w:sz="4" w:space="0" w:color="auto"/>
              <w:bottom w:val="single" w:sz="4" w:space="0" w:color="auto"/>
              <w:right w:val="single" w:sz="4" w:space="0" w:color="auto"/>
            </w:tcBorders>
          </w:tcPr>
          <w:p w14:paraId="75C4FD6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13B7BB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Айсылу – бәхетле бала.</w:t>
            </w:r>
          </w:p>
        </w:tc>
        <w:tc>
          <w:tcPr>
            <w:tcW w:w="1304" w:type="dxa"/>
            <w:tcBorders>
              <w:top w:val="single" w:sz="4" w:space="0" w:color="auto"/>
              <w:left w:val="single" w:sz="4" w:space="0" w:color="auto"/>
              <w:bottom w:val="single" w:sz="4" w:space="0" w:color="auto"/>
              <w:right w:val="single" w:sz="4" w:space="0" w:color="auto"/>
            </w:tcBorders>
            <w:hideMark/>
          </w:tcPr>
          <w:p w14:paraId="0206070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11.11</w:t>
            </w:r>
          </w:p>
        </w:tc>
        <w:tc>
          <w:tcPr>
            <w:tcW w:w="1304" w:type="dxa"/>
            <w:tcBorders>
              <w:top w:val="single" w:sz="4" w:space="0" w:color="auto"/>
              <w:left w:val="single" w:sz="4" w:space="0" w:color="auto"/>
              <w:bottom w:val="single" w:sz="4" w:space="0" w:color="auto"/>
              <w:right w:val="single" w:sz="4" w:space="0" w:color="auto"/>
            </w:tcBorders>
          </w:tcPr>
          <w:p w14:paraId="3C477DF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A8F51A3"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CE31D0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20</w:t>
            </w:r>
          </w:p>
        </w:tc>
        <w:tc>
          <w:tcPr>
            <w:tcW w:w="5528" w:type="dxa"/>
            <w:tcBorders>
              <w:top w:val="single" w:sz="4" w:space="0" w:color="auto"/>
              <w:left w:val="single" w:sz="4" w:space="0" w:color="auto"/>
              <w:bottom w:val="single" w:sz="4" w:space="0" w:color="auto"/>
              <w:right w:val="single" w:sz="4" w:space="0" w:color="auto"/>
            </w:tcBorders>
          </w:tcPr>
          <w:p w14:paraId="4FDE980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97AF44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Г.Гыйльманов  “Җавапсыз легенда» </w:t>
            </w:r>
          </w:p>
        </w:tc>
        <w:tc>
          <w:tcPr>
            <w:tcW w:w="1304" w:type="dxa"/>
            <w:tcBorders>
              <w:top w:val="single" w:sz="4" w:space="0" w:color="auto"/>
              <w:left w:val="single" w:sz="4" w:space="0" w:color="auto"/>
              <w:bottom w:val="single" w:sz="4" w:space="0" w:color="auto"/>
              <w:right w:val="single" w:sz="4" w:space="0" w:color="auto"/>
            </w:tcBorders>
            <w:hideMark/>
          </w:tcPr>
          <w:p w14:paraId="6CF9EFF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12.11</w:t>
            </w:r>
          </w:p>
        </w:tc>
        <w:tc>
          <w:tcPr>
            <w:tcW w:w="1304" w:type="dxa"/>
            <w:tcBorders>
              <w:top w:val="single" w:sz="4" w:space="0" w:color="auto"/>
              <w:left w:val="single" w:sz="4" w:space="0" w:color="auto"/>
              <w:bottom w:val="single" w:sz="4" w:space="0" w:color="auto"/>
              <w:right w:val="single" w:sz="4" w:space="0" w:color="auto"/>
            </w:tcBorders>
          </w:tcPr>
          <w:p w14:paraId="4B774B4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0C67866"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73B9D3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21</w:t>
            </w:r>
          </w:p>
        </w:tc>
        <w:tc>
          <w:tcPr>
            <w:tcW w:w="5528" w:type="dxa"/>
            <w:tcBorders>
              <w:top w:val="single" w:sz="4" w:space="0" w:color="auto"/>
              <w:left w:val="single" w:sz="4" w:space="0" w:color="auto"/>
              <w:bottom w:val="single" w:sz="4" w:space="0" w:color="auto"/>
              <w:right w:val="single" w:sz="4" w:space="0" w:color="auto"/>
            </w:tcBorders>
            <w:hideMark/>
          </w:tcPr>
          <w:p w14:paraId="350A9634"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Шагыйрьләр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һәм</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рәссамнар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иҗаты</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аша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табигать</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һәм</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кешеләрнең</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матурлыгын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аңларга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өйрәнәбез</w:t>
            </w:r>
            <w:proofErr w:type="spellEnd"/>
            <w:r w:rsidRPr="001F4861">
              <w:rPr>
                <w:rFonts w:ascii="Times New Roman" w:eastAsia="Calibri" w:hAnsi="Times New Roman" w:cs="Times New Roman"/>
                <w:b/>
                <w:i/>
                <w:sz w:val="24"/>
                <w:szCs w:val="24"/>
                <w:lang w:val="ru-RU"/>
              </w:rPr>
              <w:t>.</w:t>
            </w:r>
            <w:r w:rsidRPr="001F4861">
              <w:rPr>
                <w:rFonts w:ascii="Times New Roman" w:eastAsia="Calibri" w:hAnsi="Times New Roman" w:cs="Times New Roman"/>
                <w:b/>
                <w:i/>
                <w:sz w:val="24"/>
                <w:szCs w:val="24"/>
                <w:lang w:val="tt-RU"/>
              </w:rPr>
              <w:t xml:space="preserve"> (6 сәг.)</w:t>
            </w:r>
          </w:p>
        </w:tc>
        <w:tc>
          <w:tcPr>
            <w:tcW w:w="6283" w:type="dxa"/>
            <w:tcBorders>
              <w:top w:val="single" w:sz="4" w:space="0" w:color="auto"/>
              <w:left w:val="single" w:sz="4" w:space="0" w:color="auto"/>
              <w:bottom w:val="single" w:sz="4" w:space="0" w:color="auto"/>
              <w:right w:val="single" w:sz="4" w:space="0" w:color="auto"/>
            </w:tcBorders>
          </w:tcPr>
          <w:p w14:paraId="72311936"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p>
          <w:p w14:paraId="60A1220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Җирдә миңа ни кирәк?</w:t>
            </w:r>
          </w:p>
        </w:tc>
        <w:tc>
          <w:tcPr>
            <w:tcW w:w="1304" w:type="dxa"/>
            <w:tcBorders>
              <w:top w:val="single" w:sz="4" w:space="0" w:color="auto"/>
              <w:left w:val="single" w:sz="4" w:space="0" w:color="auto"/>
              <w:bottom w:val="single" w:sz="4" w:space="0" w:color="auto"/>
              <w:right w:val="single" w:sz="4" w:space="0" w:color="auto"/>
            </w:tcBorders>
            <w:hideMark/>
          </w:tcPr>
          <w:p w14:paraId="20A358A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18.11</w:t>
            </w:r>
          </w:p>
        </w:tc>
        <w:tc>
          <w:tcPr>
            <w:tcW w:w="1304" w:type="dxa"/>
            <w:tcBorders>
              <w:top w:val="single" w:sz="4" w:space="0" w:color="auto"/>
              <w:left w:val="single" w:sz="4" w:space="0" w:color="auto"/>
              <w:bottom w:val="single" w:sz="4" w:space="0" w:color="auto"/>
              <w:right w:val="single" w:sz="4" w:space="0" w:color="auto"/>
            </w:tcBorders>
          </w:tcPr>
          <w:p w14:paraId="358D175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149B79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9058F3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22</w:t>
            </w:r>
          </w:p>
        </w:tc>
        <w:tc>
          <w:tcPr>
            <w:tcW w:w="5528" w:type="dxa"/>
            <w:tcBorders>
              <w:top w:val="single" w:sz="4" w:space="0" w:color="auto"/>
              <w:left w:val="single" w:sz="4" w:space="0" w:color="auto"/>
              <w:bottom w:val="single" w:sz="4" w:space="0" w:color="auto"/>
              <w:right w:val="single" w:sz="4" w:space="0" w:color="auto"/>
            </w:tcBorders>
          </w:tcPr>
          <w:p w14:paraId="4553E04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DCF40E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Шәехзадә Бабич шигырьләре.</w:t>
            </w:r>
          </w:p>
        </w:tc>
        <w:tc>
          <w:tcPr>
            <w:tcW w:w="1304" w:type="dxa"/>
            <w:tcBorders>
              <w:top w:val="single" w:sz="4" w:space="0" w:color="auto"/>
              <w:left w:val="single" w:sz="4" w:space="0" w:color="auto"/>
              <w:bottom w:val="single" w:sz="4" w:space="0" w:color="auto"/>
              <w:right w:val="single" w:sz="4" w:space="0" w:color="auto"/>
            </w:tcBorders>
            <w:hideMark/>
          </w:tcPr>
          <w:p w14:paraId="52F8F01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19.11</w:t>
            </w:r>
          </w:p>
        </w:tc>
        <w:tc>
          <w:tcPr>
            <w:tcW w:w="1304" w:type="dxa"/>
            <w:tcBorders>
              <w:top w:val="single" w:sz="4" w:space="0" w:color="auto"/>
              <w:left w:val="single" w:sz="4" w:space="0" w:color="auto"/>
              <w:bottom w:val="single" w:sz="4" w:space="0" w:color="auto"/>
              <w:right w:val="single" w:sz="4" w:space="0" w:color="auto"/>
            </w:tcBorders>
          </w:tcPr>
          <w:p w14:paraId="331ED7C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180CA4C"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414760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23</w:t>
            </w:r>
          </w:p>
        </w:tc>
        <w:tc>
          <w:tcPr>
            <w:tcW w:w="5528" w:type="dxa"/>
            <w:tcBorders>
              <w:top w:val="single" w:sz="4" w:space="0" w:color="auto"/>
              <w:left w:val="single" w:sz="4" w:space="0" w:color="auto"/>
              <w:bottom w:val="single" w:sz="4" w:space="0" w:color="auto"/>
              <w:right w:val="single" w:sz="4" w:space="0" w:color="auto"/>
            </w:tcBorders>
          </w:tcPr>
          <w:p w14:paraId="60005BB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8CB09F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Көзге табигать мизгелләре.</w:t>
            </w:r>
          </w:p>
        </w:tc>
        <w:tc>
          <w:tcPr>
            <w:tcW w:w="1304" w:type="dxa"/>
            <w:tcBorders>
              <w:top w:val="single" w:sz="4" w:space="0" w:color="auto"/>
              <w:left w:val="single" w:sz="4" w:space="0" w:color="auto"/>
              <w:bottom w:val="single" w:sz="4" w:space="0" w:color="auto"/>
              <w:right w:val="single" w:sz="4" w:space="0" w:color="auto"/>
            </w:tcBorders>
            <w:hideMark/>
          </w:tcPr>
          <w:p w14:paraId="70493E8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25.11</w:t>
            </w:r>
          </w:p>
        </w:tc>
        <w:tc>
          <w:tcPr>
            <w:tcW w:w="1304" w:type="dxa"/>
            <w:tcBorders>
              <w:top w:val="single" w:sz="4" w:space="0" w:color="auto"/>
              <w:left w:val="single" w:sz="4" w:space="0" w:color="auto"/>
              <w:bottom w:val="single" w:sz="4" w:space="0" w:color="auto"/>
              <w:right w:val="single" w:sz="4" w:space="0" w:color="auto"/>
            </w:tcBorders>
          </w:tcPr>
          <w:p w14:paraId="44F1F64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F6CE79C"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4DD7F4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24</w:t>
            </w:r>
          </w:p>
        </w:tc>
        <w:tc>
          <w:tcPr>
            <w:tcW w:w="5528" w:type="dxa"/>
            <w:tcBorders>
              <w:top w:val="single" w:sz="4" w:space="0" w:color="auto"/>
              <w:left w:val="single" w:sz="4" w:space="0" w:color="auto"/>
              <w:bottom w:val="single" w:sz="4" w:space="0" w:color="auto"/>
              <w:right w:val="single" w:sz="4" w:space="0" w:color="auto"/>
            </w:tcBorders>
          </w:tcPr>
          <w:p w14:paraId="1069A7E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405C321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Кышкы сандугач.</w:t>
            </w:r>
          </w:p>
        </w:tc>
        <w:tc>
          <w:tcPr>
            <w:tcW w:w="1304" w:type="dxa"/>
            <w:tcBorders>
              <w:top w:val="single" w:sz="4" w:space="0" w:color="auto"/>
              <w:left w:val="single" w:sz="4" w:space="0" w:color="auto"/>
              <w:bottom w:val="single" w:sz="4" w:space="0" w:color="auto"/>
              <w:right w:val="single" w:sz="4" w:space="0" w:color="auto"/>
            </w:tcBorders>
            <w:hideMark/>
          </w:tcPr>
          <w:p w14:paraId="2BF9C9D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26.11</w:t>
            </w:r>
          </w:p>
        </w:tc>
        <w:tc>
          <w:tcPr>
            <w:tcW w:w="1304" w:type="dxa"/>
            <w:tcBorders>
              <w:top w:val="single" w:sz="4" w:space="0" w:color="auto"/>
              <w:left w:val="single" w:sz="4" w:space="0" w:color="auto"/>
              <w:bottom w:val="single" w:sz="4" w:space="0" w:color="auto"/>
              <w:right w:val="single" w:sz="4" w:space="0" w:color="auto"/>
            </w:tcBorders>
          </w:tcPr>
          <w:p w14:paraId="28C1D74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0570311"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FFE083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25</w:t>
            </w:r>
          </w:p>
        </w:tc>
        <w:tc>
          <w:tcPr>
            <w:tcW w:w="5528" w:type="dxa"/>
            <w:tcBorders>
              <w:top w:val="single" w:sz="4" w:space="0" w:color="auto"/>
              <w:left w:val="single" w:sz="4" w:space="0" w:color="auto"/>
              <w:bottom w:val="single" w:sz="4" w:space="0" w:color="auto"/>
              <w:right w:val="single" w:sz="4" w:space="0" w:color="auto"/>
            </w:tcBorders>
          </w:tcPr>
          <w:p w14:paraId="4F8DF6D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442FC8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Иртә яме, иртә моңы- җан азыгы.</w:t>
            </w:r>
          </w:p>
        </w:tc>
        <w:tc>
          <w:tcPr>
            <w:tcW w:w="1304" w:type="dxa"/>
            <w:tcBorders>
              <w:top w:val="single" w:sz="4" w:space="0" w:color="auto"/>
              <w:left w:val="single" w:sz="4" w:space="0" w:color="auto"/>
              <w:bottom w:val="single" w:sz="4" w:space="0" w:color="auto"/>
              <w:right w:val="single" w:sz="4" w:space="0" w:color="auto"/>
            </w:tcBorders>
            <w:hideMark/>
          </w:tcPr>
          <w:p w14:paraId="68DFAFB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02.12</w:t>
            </w:r>
          </w:p>
        </w:tc>
        <w:tc>
          <w:tcPr>
            <w:tcW w:w="1304" w:type="dxa"/>
            <w:tcBorders>
              <w:top w:val="single" w:sz="4" w:space="0" w:color="auto"/>
              <w:left w:val="single" w:sz="4" w:space="0" w:color="auto"/>
              <w:bottom w:val="single" w:sz="4" w:space="0" w:color="auto"/>
              <w:right w:val="single" w:sz="4" w:space="0" w:color="auto"/>
            </w:tcBorders>
          </w:tcPr>
          <w:p w14:paraId="68661C4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E2FA1B6"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51D7D0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26</w:t>
            </w:r>
          </w:p>
        </w:tc>
        <w:tc>
          <w:tcPr>
            <w:tcW w:w="5528" w:type="dxa"/>
            <w:tcBorders>
              <w:top w:val="single" w:sz="4" w:space="0" w:color="auto"/>
              <w:left w:val="single" w:sz="4" w:space="0" w:color="auto"/>
              <w:bottom w:val="single" w:sz="4" w:space="0" w:color="auto"/>
              <w:right w:val="single" w:sz="4" w:space="0" w:color="auto"/>
            </w:tcBorders>
          </w:tcPr>
          <w:p w14:paraId="2751D42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943A90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Әнкәм портреты.</w:t>
            </w:r>
          </w:p>
        </w:tc>
        <w:tc>
          <w:tcPr>
            <w:tcW w:w="1304" w:type="dxa"/>
            <w:tcBorders>
              <w:top w:val="single" w:sz="4" w:space="0" w:color="auto"/>
              <w:left w:val="single" w:sz="4" w:space="0" w:color="auto"/>
              <w:bottom w:val="single" w:sz="4" w:space="0" w:color="auto"/>
              <w:right w:val="single" w:sz="4" w:space="0" w:color="auto"/>
            </w:tcBorders>
            <w:hideMark/>
          </w:tcPr>
          <w:p w14:paraId="03B7CCA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03.12</w:t>
            </w:r>
          </w:p>
        </w:tc>
        <w:tc>
          <w:tcPr>
            <w:tcW w:w="1304" w:type="dxa"/>
            <w:tcBorders>
              <w:top w:val="single" w:sz="4" w:space="0" w:color="auto"/>
              <w:left w:val="single" w:sz="4" w:space="0" w:color="auto"/>
              <w:bottom w:val="single" w:sz="4" w:space="0" w:color="auto"/>
              <w:right w:val="single" w:sz="4" w:space="0" w:color="auto"/>
            </w:tcBorders>
          </w:tcPr>
          <w:p w14:paraId="3D33FAF7"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9FCF0E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45B7DA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27</w:t>
            </w:r>
          </w:p>
        </w:tc>
        <w:tc>
          <w:tcPr>
            <w:tcW w:w="5528" w:type="dxa"/>
            <w:tcBorders>
              <w:top w:val="single" w:sz="4" w:space="0" w:color="auto"/>
              <w:left w:val="single" w:sz="4" w:space="0" w:color="auto"/>
              <w:bottom w:val="single" w:sz="4" w:space="0" w:color="auto"/>
              <w:right w:val="single" w:sz="4" w:space="0" w:color="auto"/>
            </w:tcBorders>
            <w:hideMark/>
          </w:tcPr>
          <w:p w14:paraId="54EFAABC"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Безгә</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кадәр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яшәгән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яшьтәшләребез</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тормышы</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белән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танышабыз</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 xml:space="preserve"> (9 сәг)</w:t>
            </w:r>
          </w:p>
        </w:tc>
        <w:tc>
          <w:tcPr>
            <w:tcW w:w="6283" w:type="dxa"/>
            <w:tcBorders>
              <w:top w:val="single" w:sz="4" w:space="0" w:color="auto"/>
              <w:left w:val="single" w:sz="4" w:space="0" w:color="auto"/>
              <w:bottom w:val="single" w:sz="4" w:space="0" w:color="auto"/>
              <w:right w:val="single" w:sz="4" w:space="0" w:color="auto"/>
            </w:tcBorders>
            <w:hideMark/>
          </w:tcPr>
          <w:p w14:paraId="0975C3F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Иң матур сүз.</w:t>
            </w:r>
          </w:p>
        </w:tc>
        <w:tc>
          <w:tcPr>
            <w:tcW w:w="1304" w:type="dxa"/>
            <w:tcBorders>
              <w:top w:val="single" w:sz="4" w:space="0" w:color="auto"/>
              <w:left w:val="single" w:sz="4" w:space="0" w:color="auto"/>
              <w:bottom w:val="single" w:sz="4" w:space="0" w:color="auto"/>
              <w:right w:val="single" w:sz="4" w:space="0" w:color="auto"/>
            </w:tcBorders>
            <w:hideMark/>
          </w:tcPr>
          <w:p w14:paraId="05EABFA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9.12</w:t>
            </w:r>
          </w:p>
        </w:tc>
        <w:tc>
          <w:tcPr>
            <w:tcW w:w="1304" w:type="dxa"/>
            <w:tcBorders>
              <w:top w:val="single" w:sz="4" w:space="0" w:color="auto"/>
              <w:left w:val="single" w:sz="4" w:space="0" w:color="auto"/>
              <w:bottom w:val="single" w:sz="4" w:space="0" w:color="auto"/>
              <w:right w:val="single" w:sz="4" w:space="0" w:color="auto"/>
            </w:tcBorders>
          </w:tcPr>
          <w:p w14:paraId="19C65D7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2221B2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7B3AB9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28</w:t>
            </w:r>
          </w:p>
        </w:tc>
        <w:tc>
          <w:tcPr>
            <w:tcW w:w="5528" w:type="dxa"/>
            <w:tcBorders>
              <w:top w:val="single" w:sz="4" w:space="0" w:color="auto"/>
              <w:left w:val="single" w:sz="4" w:space="0" w:color="auto"/>
              <w:bottom w:val="single" w:sz="4" w:space="0" w:color="auto"/>
              <w:right w:val="single" w:sz="4" w:space="0" w:color="auto"/>
            </w:tcBorders>
          </w:tcPr>
          <w:p w14:paraId="32CB4EA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C94FB0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Кеше ышанмаслык сүзне чын булса да сөйләмә.</w:t>
            </w:r>
          </w:p>
        </w:tc>
        <w:tc>
          <w:tcPr>
            <w:tcW w:w="1304" w:type="dxa"/>
            <w:tcBorders>
              <w:top w:val="single" w:sz="4" w:space="0" w:color="auto"/>
              <w:left w:val="single" w:sz="4" w:space="0" w:color="auto"/>
              <w:bottom w:val="single" w:sz="4" w:space="0" w:color="auto"/>
              <w:right w:val="single" w:sz="4" w:space="0" w:color="auto"/>
            </w:tcBorders>
            <w:hideMark/>
          </w:tcPr>
          <w:p w14:paraId="3A6E919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10.12</w:t>
            </w:r>
          </w:p>
        </w:tc>
        <w:tc>
          <w:tcPr>
            <w:tcW w:w="1304" w:type="dxa"/>
            <w:tcBorders>
              <w:top w:val="single" w:sz="4" w:space="0" w:color="auto"/>
              <w:left w:val="single" w:sz="4" w:space="0" w:color="auto"/>
              <w:bottom w:val="single" w:sz="4" w:space="0" w:color="auto"/>
              <w:right w:val="single" w:sz="4" w:space="0" w:color="auto"/>
            </w:tcBorders>
          </w:tcPr>
          <w:p w14:paraId="3ED3E5C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EBAB06B"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17821D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29</w:t>
            </w:r>
          </w:p>
        </w:tc>
        <w:tc>
          <w:tcPr>
            <w:tcW w:w="5528" w:type="dxa"/>
            <w:tcBorders>
              <w:top w:val="single" w:sz="4" w:space="0" w:color="auto"/>
              <w:left w:val="single" w:sz="4" w:space="0" w:color="auto"/>
              <w:bottom w:val="single" w:sz="4" w:space="0" w:color="auto"/>
              <w:right w:val="single" w:sz="4" w:space="0" w:color="auto"/>
            </w:tcBorders>
          </w:tcPr>
          <w:p w14:paraId="08B75FA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DDD004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өйрәнәбез”бүлеген кабатлау</w:t>
            </w:r>
          </w:p>
        </w:tc>
        <w:tc>
          <w:tcPr>
            <w:tcW w:w="1304" w:type="dxa"/>
            <w:tcBorders>
              <w:top w:val="single" w:sz="4" w:space="0" w:color="auto"/>
              <w:left w:val="single" w:sz="4" w:space="0" w:color="auto"/>
              <w:bottom w:val="single" w:sz="4" w:space="0" w:color="auto"/>
              <w:right w:val="single" w:sz="4" w:space="0" w:color="auto"/>
            </w:tcBorders>
            <w:hideMark/>
          </w:tcPr>
          <w:p w14:paraId="22616F2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16.12</w:t>
            </w:r>
          </w:p>
        </w:tc>
        <w:tc>
          <w:tcPr>
            <w:tcW w:w="1304" w:type="dxa"/>
            <w:tcBorders>
              <w:top w:val="single" w:sz="4" w:space="0" w:color="auto"/>
              <w:left w:val="single" w:sz="4" w:space="0" w:color="auto"/>
              <w:bottom w:val="single" w:sz="4" w:space="0" w:color="auto"/>
              <w:right w:val="single" w:sz="4" w:space="0" w:color="auto"/>
            </w:tcBorders>
          </w:tcPr>
          <w:p w14:paraId="0EF100D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1BCEFA2"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B0ED10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30</w:t>
            </w:r>
          </w:p>
        </w:tc>
        <w:tc>
          <w:tcPr>
            <w:tcW w:w="5528" w:type="dxa"/>
            <w:tcBorders>
              <w:top w:val="single" w:sz="4" w:space="0" w:color="auto"/>
              <w:left w:val="single" w:sz="4" w:space="0" w:color="auto"/>
              <w:bottom w:val="single" w:sz="4" w:space="0" w:color="auto"/>
              <w:right w:val="single" w:sz="4" w:space="0" w:color="auto"/>
            </w:tcBorders>
          </w:tcPr>
          <w:p w14:paraId="327724A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FC5422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Газаплы язмыш.</w:t>
            </w:r>
          </w:p>
        </w:tc>
        <w:tc>
          <w:tcPr>
            <w:tcW w:w="1304" w:type="dxa"/>
            <w:tcBorders>
              <w:top w:val="single" w:sz="4" w:space="0" w:color="auto"/>
              <w:left w:val="single" w:sz="4" w:space="0" w:color="auto"/>
              <w:bottom w:val="single" w:sz="4" w:space="0" w:color="auto"/>
              <w:right w:val="single" w:sz="4" w:space="0" w:color="auto"/>
            </w:tcBorders>
            <w:hideMark/>
          </w:tcPr>
          <w:p w14:paraId="6D88A4B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17.12</w:t>
            </w:r>
          </w:p>
        </w:tc>
        <w:tc>
          <w:tcPr>
            <w:tcW w:w="1304" w:type="dxa"/>
            <w:tcBorders>
              <w:top w:val="single" w:sz="4" w:space="0" w:color="auto"/>
              <w:left w:val="single" w:sz="4" w:space="0" w:color="auto"/>
              <w:bottom w:val="single" w:sz="4" w:space="0" w:color="auto"/>
              <w:right w:val="single" w:sz="4" w:space="0" w:color="auto"/>
            </w:tcBorders>
          </w:tcPr>
          <w:p w14:paraId="2E230D2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BB08CB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841D87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31</w:t>
            </w:r>
          </w:p>
        </w:tc>
        <w:tc>
          <w:tcPr>
            <w:tcW w:w="5528" w:type="dxa"/>
            <w:tcBorders>
              <w:top w:val="single" w:sz="4" w:space="0" w:color="auto"/>
              <w:left w:val="single" w:sz="4" w:space="0" w:color="auto"/>
              <w:bottom w:val="single" w:sz="4" w:space="0" w:color="auto"/>
              <w:right w:val="single" w:sz="4" w:space="0" w:color="auto"/>
            </w:tcBorders>
          </w:tcPr>
          <w:p w14:paraId="311B2DE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ABD698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Кечкенә хезмәтче.</w:t>
            </w:r>
          </w:p>
        </w:tc>
        <w:tc>
          <w:tcPr>
            <w:tcW w:w="1304" w:type="dxa"/>
            <w:tcBorders>
              <w:top w:val="single" w:sz="4" w:space="0" w:color="auto"/>
              <w:left w:val="single" w:sz="4" w:space="0" w:color="auto"/>
              <w:bottom w:val="single" w:sz="4" w:space="0" w:color="auto"/>
              <w:right w:val="single" w:sz="4" w:space="0" w:color="auto"/>
            </w:tcBorders>
            <w:hideMark/>
          </w:tcPr>
          <w:p w14:paraId="4F868C7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23.12</w:t>
            </w:r>
          </w:p>
        </w:tc>
        <w:tc>
          <w:tcPr>
            <w:tcW w:w="1304" w:type="dxa"/>
            <w:tcBorders>
              <w:top w:val="single" w:sz="4" w:space="0" w:color="auto"/>
              <w:left w:val="single" w:sz="4" w:space="0" w:color="auto"/>
              <w:bottom w:val="single" w:sz="4" w:space="0" w:color="auto"/>
              <w:right w:val="single" w:sz="4" w:space="0" w:color="auto"/>
            </w:tcBorders>
          </w:tcPr>
          <w:p w14:paraId="77C7165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91C0773"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F12965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32</w:t>
            </w:r>
          </w:p>
        </w:tc>
        <w:tc>
          <w:tcPr>
            <w:tcW w:w="5528" w:type="dxa"/>
            <w:tcBorders>
              <w:top w:val="single" w:sz="4" w:space="0" w:color="auto"/>
              <w:left w:val="single" w:sz="4" w:space="0" w:color="auto"/>
              <w:bottom w:val="single" w:sz="4" w:space="0" w:color="auto"/>
              <w:right w:val="single" w:sz="4" w:space="0" w:color="auto"/>
            </w:tcBorders>
          </w:tcPr>
          <w:p w14:paraId="771EE70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7925D7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Күз яшьле балачак.</w:t>
            </w:r>
          </w:p>
        </w:tc>
        <w:tc>
          <w:tcPr>
            <w:tcW w:w="1304" w:type="dxa"/>
            <w:tcBorders>
              <w:top w:val="single" w:sz="4" w:space="0" w:color="auto"/>
              <w:left w:val="single" w:sz="4" w:space="0" w:color="auto"/>
              <w:bottom w:val="single" w:sz="4" w:space="0" w:color="auto"/>
              <w:right w:val="single" w:sz="4" w:space="0" w:color="auto"/>
            </w:tcBorders>
            <w:hideMark/>
          </w:tcPr>
          <w:p w14:paraId="4519BC8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24.12</w:t>
            </w:r>
          </w:p>
        </w:tc>
        <w:tc>
          <w:tcPr>
            <w:tcW w:w="1304" w:type="dxa"/>
            <w:tcBorders>
              <w:top w:val="single" w:sz="4" w:space="0" w:color="auto"/>
              <w:left w:val="single" w:sz="4" w:space="0" w:color="auto"/>
              <w:bottom w:val="single" w:sz="4" w:space="0" w:color="auto"/>
              <w:right w:val="single" w:sz="4" w:space="0" w:color="auto"/>
            </w:tcBorders>
          </w:tcPr>
          <w:p w14:paraId="0761AC4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255F54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3569BD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33</w:t>
            </w:r>
          </w:p>
        </w:tc>
        <w:tc>
          <w:tcPr>
            <w:tcW w:w="5528" w:type="dxa"/>
            <w:tcBorders>
              <w:top w:val="single" w:sz="4" w:space="0" w:color="auto"/>
              <w:left w:val="single" w:sz="4" w:space="0" w:color="auto"/>
              <w:bottom w:val="single" w:sz="4" w:space="0" w:color="auto"/>
              <w:right w:val="single" w:sz="4" w:space="0" w:color="auto"/>
            </w:tcBorders>
          </w:tcPr>
          <w:p w14:paraId="3CA4A75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3B4D5E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Д.Аппакова “Кечкенә  Бануның тарихы” </w:t>
            </w:r>
          </w:p>
        </w:tc>
        <w:tc>
          <w:tcPr>
            <w:tcW w:w="1304" w:type="dxa"/>
            <w:tcBorders>
              <w:top w:val="single" w:sz="4" w:space="0" w:color="auto"/>
              <w:left w:val="single" w:sz="4" w:space="0" w:color="auto"/>
              <w:bottom w:val="single" w:sz="4" w:space="0" w:color="auto"/>
              <w:right w:val="single" w:sz="4" w:space="0" w:color="auto"/>
            </w:tcBorders>
            <w:hideMark/>
          </w:tcPr>
          <w:p w14:paraId="1B7FC1B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13.01</w:t>
            </w:r>
          </w:p>
        </w:tc>
        <w:tc>
          <w:tcPr>
            <w:tcW w:w="1304" w:type="dxa"/>
            <w:tcBorders>
              <w:top w:val="single" w:sz="4" w:space="0" w:color="auto"/>
              <w:left w:val="single" w:sz="4" w:space="0" w:color="auto"/>
              <w:bottom w:val="single" w:sz="4" w:space="0" w:color="auto"/>
              <w:right w:val="single" w:sz="4" w:space="0" w:color="auto"/>
            </w:tcBorders>
          </w:tcPr>
          <w:p w14:paraId="0F372A1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7BF19D73"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6AF0DC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34</w:t>
            </w:r>
          </w:p>
        </w:tc>
        <w:tc>
          <w:tcPr>
            <w:tcW w:w="5528" w:type="dxa"/>
            <w:tcBorders>
              <w:top w:val="single" w:sz="4" w:space="0" w:color="auto"/>
              <w:left w:val="single" w:sz="4" w:space="0" w:color="auto"/>
              <w:bottom w:val="single" w:sz="4" w:space="0" w:color="auto"/>
              <w:right w:val="single" w:sz="4" w:space="0" w:color="auto"/>
            </w:tcBorders>
          </w:tcPr>
          <w:p w14:paraId="44B0E14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tcPr>
          <w:p w14:paraId="50BFA4BB"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Каникуллар- рәхәт вакыт.</w:t>
            </w:r>
          </w:p>
          <w:p w14:paraId="631F736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1304" w:type="dxa"/>
            <w:tcBorders>
              <w:top w:val="single" w:sz="4" w:space="0" w:color="auto"/>
              <w:left w:val="single" w:sz="4" w:space="0" w:color="auto"/>
              <w:bottom w:val="single" w:sz="4" w:space="0" w:color="auto"/>
              <w:right w:val="single" w:sz="4" w:space="0" w:color="auto"/>
            </w:tcBorders>
            <w:hideMark/>
          </w:tcPr>
          <w:p w14:paraId="489AE53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14.01</w:t>
            </w:r>
          </w:p>
        </w:tc>
        <w:tc>
          <w:tcPr>
            <w:tcW w:w="1304" w:type="dxa"/>
            <w:tcBorders>
              <w:top w:val="single" w:sz="4" w:space="0" w:color="auto"/>
              <w:left w:val="single" w:sz="4" w:space="0" w:color="auto"/>
              <w:bottom w:val="single" w:sz="4" w:space="0" w:color="auto"/>
              <w:right w:val="single" w:sz="4" w:space="0" w:color="auto"/>
            </w:tcBorders>
          </w:tcPr>
          <w:p w14:paraId="79598FE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441D875"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F32489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35</w:t>
            </w:r>
          </w:p>
        </w:tc>
        <w:tc>
          <w:tcPr>
            <w:tcW w:w="5528" w:type="dxa"/>
            <w:tcBorders>
              <w:top w:val="single" w:sz="4" w:space="0" w:color="auto"/>
              <w:left w:val="single" w:sz="4" w:space="0" w:color="auto"/>
              <w:bottom w:val="single" w:sz="4" w:space="0" w:color="auto"/>
              <w:right w:val="single" w:sz="4" w:space="0" w:color="auto"/>
            </w:tcBorders>
          </w:tcPr>
          <w:p w14:paraId="47171CB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CB5BFA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Балачак хатирәләре.</w:t>
            </w:r>
          </w:p>
        </w:tc>
        <w:tc>
          <w:tcPr>
            <w:tcW w:w="1304" w:type="dxa"/>
            <w:tcBorders>
              <w:top w:val="single" w:sz="4" w:space="0" w:color="auto"/>
              <w:left w:val="single" w:sz="4" w:space="0" w:color="auto"/>
              <w:bottom w:val="single" w:sz="4" w:space="0" w:color="auto"/>
              <w:right w:val="single" w:sz="4" w:space="0" w:color="auto"/>
            </w:tcBorders>
            <w:hideMark/>
          </w:tcPr>
          <w:p w14:paraId="4385FFF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20.01</w:t>
            </w:r>
          </w:p>
        </w:tc>
        <w:tc>
          <w:tcPr>
            <w:tcW w:w="1304" w:type="dxa"/>
            <w:tcBorders>
              <w:top w:val="single" w:sz="4" w:space="0" w:color="auto"/>
              <w:left w:val="single" w:sz="4" w:space="0" w:color="auto"/>
              <w:bottom w:val="single" w:sz="4" w:space="0" w:color="auto"/>
              <w:right w:val="single" w:sz="4" w:space="0" w:color="auto"/>
            </w:tcBorders>
          </w:tcPr>
          <w:p w14:paraId="06BAB86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25AE2157"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D19D67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36</w:t>
            </w:r>
          </w:p>
        </w:tc>
        <w:tc>
          <w:tcPr>
            <w:tcW w:w="5528" w:type="dxa"/>
            <w:tcBorders>
              <w:top w:val="single" w:sz="4" w:space="0" w:color="auto"/>
              <w:left w:val="single" w:sz="4" w:space="0" w:color="auto"/>
              <w:bottom w:val="single" w:sz="4" w:space="0" w:color="auto"/>
              <w:right w:val="single" w:sz="4" w:space="0" w:color="auto"/>
            </w:tcBorders>
            <w:hideMark/>
          </w:tcPr>
          <w:p w14:paraId="5344BA5D"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Матурлыкның</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безгә</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ничек</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тәэсир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итүен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аңларга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тырышабыз</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(8 сәг.)</w:t>
            </w:r>
          </w:p>
        </w:tc>
        <w:tc>
          <w:tcPr>
            <w:tcW w:w="6283" w:type="dxa"/>
            <w:tcBorders>
              <w:top w:val="single" w:sz="4" w:space="0" w:color="auto"/>
              <w:left w:val="single" w:sz="4" w:space="0" w:color="auto"/>
              <w:bottom w:val="single" w:sz="4" w:space="0" w:color="auto"/>
              <w:right w:val="single" w:sz="4" w:space="0" w:color="auto"/>
            </w:tcBorders>
            <w:hideMark/>
          </w:tcPr>
          <w:p w14:paraId="0EAE71A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Матурлык дөньяны коткара. </w:t>
            </w:r>
          </w:p>
        </w:tc>
        <w:tc>
          <w:tcPr>
            <w:tcW w:w="1304" w:type="dxa"/>
            <w:tcBorders>
              <w:top w:val="single" w:sz="4" w:space="0" w:color="auto"/>
              <w:left w:val="single" w:sz="4" w:space="0" w:color="auto"/>
              <w:bottom w:val="single" w:sz="4" w:space="0" w:color="auto"/>
              <w:right w:val="single" w:sz="4" w:space="0" w:color="auto"/>
            </w:tcBorders>
            <w:hideMark/>
          </w:tcPr>
          <w:p w14:paraId="554AF4C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21.01</w:t>
            </w:r>
          </w:p>
        </w:tc>
        <w:tc>
          <w:tcPr>
            <w:tcW w:w="1304" w:type="dxa"/>
            <w:tcBorders>
              <w:top w:val="single" w:sz="4" w:space="0" w:color="auto"/>
              <w:left w:val="single" w:sz="4" w:space="0" w:color="auto"/>
              <w:bottom w:val="single" w:sz="4" w:space="0" w:color="auto"/>
              <w:right w:val="single" w:sz="4" w:space="0" w:color="auto"/>
            </w:tcBorders>
          </w:tcPr>
          <w:p w14:paraId="379D395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5F4E592"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441D2C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37</w:t>
            </w:r>
          </w:p>
        </w:tc>
        <w:tc>
          <w:tcPr>
            <w:tcW w:w="5528" w:type="dxa"/>
            <w:tcBorders>
              <w:top w:val="single" w:sz="4" w:space="0" w:color="auto"/>
              <w:left w:val="single" w:sz="4" w:space="0" w:color="auto"/>
              <w:bottom w:val="single" w:sz="4" w:space="0" w:color="auto"/>
              <w:right w:val="single" w:sz="4" w:space="0" w:color="auto"/>
            </w:tcBorders>
          </w:tcPr>
          <w:p w14:paraId="0C411EA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940A84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Көннәрем гөрләп торсын.</w:t>
            </w:r>
          </w:p>
        </w:tc>
        <w:tc>
          <w:tcPr>
            <w:tcW w:w="1304" w:type="dxa"/>
            <w:tcBorders>
              <w:top w:val="single" w:sz="4" w:space="0" w:color="auto"/>
              <w:left w:val="single" w:sz="4" w:space="0" w:color="auto"/>
              <w:bottom w:val="single" w:sz="4" w:space="0" w:color="auto"/>
              <w:right w:val="single" w:sz="4" w:space="0" w:color="auto"/>
            </w:tcBorders>
            <w:hideMark/>
          </w:tcPr>
          <w:p w14:paraId="0084A8E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27.01</w:t>
            </w:r>
          </w:p>
        </w:tc>
        <w:tc>
          <w:tcPr>
            <w:tcW w:w="1304" w:type="dxa"/>
            <w:tcBorders>
              <w:top w:val="single" w:sz="4" w:space="0" w:color="auto"/>
              <w:left w:val="single" w:sz="4" w:space="0" w:color="auto"/>
              <w:bottom w:val="single" w:sz="4" w:space="0" w:color="auto"/>
              <w:right w:val="single" w:sz="4" w:space="0" w:color="auto"/>
            </w:tcBorders>
          </w:tcPr>
          <w:p w14:paraId="7C514C9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5E489A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F1802C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38</w:t>
            </w:r>
          </w:p>
        </w:tc>
        <w:tc>
          <w:tcPr>
            <w:tcW w:w="5528" w:type="dxa"/>
            <w:tcBorders>
              <w:top w:val="single" w:sz="4" w:space="0" w:color="auto"/>
              <w:left w:val="single" w:sz="4" w:space="0" w:color="auto"/>
              <w:bottom w:val="single" w:sz="4" w:space="0" w:color="auto"/>
              <w:right w:val="single" w:sz="4" w:space="0" w:color="auto"/>
            </w:tcBorders>
          </w:tcPr>
          <w:p w14:paraId="473080D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ACB701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Каен – урман чибәре.</w:t>
            </w:r>
          </w:p>
        </w:tc>
        <w:tc>
          <w:tcPr>
            <w:tcW w:w="1304" w:type="dxa"/>
            <w:tcBorders>
              <w:top w:val="single" w:sz="4" w:space="0" w:color="auto"/>
              <w:left w:val="single" w:sz="4" w:space="0" w:color="auto"/>
              <w:bottom w:val="single" w:sz="4" w:space="0" w:color="auto"/>
              <w:right w:val="single" w:sz="4" w:space="0" w:color="auto"/>
            </w:tcBorders>
            <w:hideMark/>
          </w:tcPr>
          <w:p w14:paraId="59977D0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28.01</w:t>
            </w:r>
          </w:p>
        </w:tc>
        <w:tc>
          <w:tcPr>
            <w:tcW w:w="1304" w:type="dxa"/>
            <w:tcBorders>
              <w:top w:val="single" w:sz="4" w:space="0" w:color="auto"/>
              <w:left w:val="single" w:sz="4" w:space="0" w:color="auto"/>
              <w:bottom w:val="single" w:sz="4" w:space="0" w:color="auto"/>
              <w:right w:val="single" w:sz="4" w:space="0" w:color="auto"/>
            </w:tcBorders>
          </w:tcPr>
          <w:p w14:paraId="23A4D74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EFD40F4"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B82907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39</w:t>
            </w:r>
          </w:p>
        </w:tc>
        <w:tc>
          <w:tcPr>
            <w:tcW w:w="5528" w:type="dxa"/>
            <w:tcBorders>
              <w:top w:val="single" w:sz="4" w:space="0" w:color="auto"/>
              <w:left w:val="single" w:sz="4" w:space="0" w:color="auto"/>
              <w:bottom w:val="single" w:sz="4" w:space="0" w:color="auto"/>
              <w:right w:val="single" w:sz="4" w:space="0" w:color="auto"/>
            </w:tcBorders>
          </w:tcPr>
          <w:p w14:paraId="4AEDA85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A5FA31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Каен – урман чибәре.</w:t>
            </w:r>
          </w:p>
        </w:tc>
        <w:tc>
          <w:tcPr>
            <w:tcW w:w="1304" w:type="dxa"/>
            <w:tcBorders>
              <w:top w:val="single" w:sz="4" w:space="0" w:color="auto"/>
              <w:left w:val="single" w:sz="4" w:space="0" w:color="auto"/>
              <w:bottom w:val="single" w:sz="4" w:space="0" w:color="auto"/>
              <w:right w:val="single" w:sz="4" w:space="0" w:color="auto"/>
            </w:tcBorders>
            <w:hideMark/>
          </w:tcPr>
          <w:p w14:paraId="61FF830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03.02</w:t>
            </w:r>
          </w:p>
        </w:tc>
        <w:tc>
          <w:tcPr>
            <w:tcW w:w="1304" w:type="dxa"/>
            <w:tcBorders>
              <w:top w:val="single" w:sz="4" w:space="0" w:color="auto"/>
              <w:left w:val="single" w:sz="4" w:space="0" w:color="auto"/>
              <w:bottom w:val="single" w:sz="4" w:space="0" w:color="auto"/>
              <w:right w:val="single" w:sz="4" w:space="0" w:color="auto"/>
            </w:tcBorders>
          </w:tcPr>
          <w:p w14:paraId="2252010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A78344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4B1B65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40</w:t>
            </w:r>
          </w:p>
        </w:tc>
        <w:tc>
          <w:tcPr>
            <w:tcW w:w="5528" w:type="dxa"/>
            <w:tcBorders>
              <w:top w:val="single" w:sz="4" w:space="0" w:color="auto"/>
              <w:left w:val="single" w:sz="4" w:space="0" w:color="auto"/>
              <w:bottom w:val="single" w:sz="4" w:space="0" w:color="auto"/>
              <w:right w:val="single" w:sz="4" w:space="0" w:color="auto"/>
            </w:tcBorders>
          </w:tcPr>
          <w:p w14:paraId="00AC2DE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686A912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Бөтен дөнья ак кына.</w:t>
            </w:r>
          </w:p>
        </w:tc>
        <w:tc>
          <w:tcPr>
            <w:tcW w:w="1304" w:type="dxa"/>
            <w:tcBorders>
              <w:top w:val="single" w:sz="4" w:space="0" w:color="auto"/>
              <w:left w:val="single" w:sz="4" w:space="0" w:color="auto"/>
              <w:bottom w:val="single" w:sz="4" w:space="0" w:color="auto"/>
              <w:right w:val="single" w:sz="4" w:space="0" w:color="auto"/>
            </w:tcBorders>
            <w:hideMark/>
          </w:tcPr>
          <w:p w14:paraId="5B50280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04.02</w:t>
            </w:r>
          </w:p>
        </w:tc>
        <w:tc>
          <w:tcPr>
            <w:tcW w:w="1304" w:type="dxa"/>
            <w:tcBorders>
              <w:top w:val="single" w:sz="4" w:space="0" w:color="auto"/>
              <w:left w:val="single" w:sz="4" w:space="0" w:color="auto"/>
              <w:bottom w:val="single" w:sz="4" w:space="0" w:color="auto"/>
              <w:right w:val="single" w:sz="4" w:space="0" w:color="auto"/>
            </w:tcBorders>
          </w:tcPr>
          <w:p w14:paraId="2D1CF1E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A0486AC"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07B7FF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41</w:t>
            </w:r>
          </w:p>
        </w:tc>
        <w:tc>
          <w:tcPr>
            <w:tcW w:w="5528" w:type="dxa"/>
            <w:tcBorders>
              <w:top w:val="single" w:sz="4" w:space="0" w:color="auto"/>
              <w:left w:val="single" w:sz="4" w:space="0" w:color="auto"/>
              <w:bottom w:val="single" w:sz="4" w:space="0" w:color="auto"/>
              <w:right w:val="single" w:sz="4" w:space="0" w:color="auto"/>
            </w:tcBorders>
          </w:tcPr>
          <w:p w14:paraId="1CE7C75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2D84F4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Язгы моң.</w:t>
            </w:r>
          </w:p>
        </w:tc>
        <w:tc>
          <w:tcPr>
            <w:tcW w:w="1304" w:type="dxa"/>
            <w:tcBorders>
              <w:top w:val="single" w:sz="4" w:space="0" w:color="auto"/>
              <w:left w:val="single" w:sz="4" w:space="0" w:color="auto"/>
              <w:bottom w:val="single" w:sz="4" w:space="0" w:color="auto"/>
              <w:right w:val="single" w:sz="4" w:space="0" w:color="auto"/>
            </w:tcBorders>
            <w:hideMark/>
          </w:tcPr>
          <w:p w14:paraId="3F66D60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10.02</w:t>
            </w:r>
          </w:p>
        </w:tc>
        <w:tc>
          <w:tcPr>
            <w:tcW w:w="1304" w:type="dxa"/>
            <w:tcBorders>
              <w:top w:val="single" w:sz="4" w:space="0" w:color="auto"/>
              <w:left w:val="single" w:sz="4" w:space="0" w:color="auto"/>
              <w:bottom w:val="single" w:sz="4" w:space="0" w:color="auto"/>
              <w:right w:val="single" w:sz="4" w:space="0" w:color="auto"/>
            </w:tcBorders>
          </w:tcPr>
          <w:p w14:paraId="672DFB0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7E11A85A"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AAF5EB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42</w:t>
            </w:r>
          </w:p>
        </w:tc>
        <w:tc>
          <w:tcPr>
            <w:tcW w:w="5528" w:type="dxa"/>
            <w:tcBorders>
              <w:top w:val="single" w:sz="4" w:space="0" w:color="auto"/>
              <w:left w:val="single" w:sz="4" w:space="0" w:color="auto"/>
              <w:bottom w:val="single" w:sz="4" w:space="0" w:color="auto"/>
              <w:right w:val="single" w:sz="4" w:space="0" w:color="auto"/>
            </w:tcBorders>
          </w:tcPr>
          <w:p w14:paraId="44D21B8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4B75E91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Серле күк.</w:t>
            </w:r>
          </w:p>
        </w:tc>
        <w:tc>
          <w:tcPr>
            <w:tcW w:w="1304" w:type="dxa"/>
            <w:tcBorders>
              <w:top w:val="single" w:sz="4" w:space="0" w:color="auto"/>
              <w:left w:val="single" w:sz="4" w:space="0" w:color="auto"/>
              <w:bottom w:val="single" w:sz="4" w:space="0" w:color="auto"/>
              <w:right w:val="single" w:sz="4" w:space="0" w:color="auto"/>
            </w:tcBorders>
            <w:hideMark/>
          </w:tcPr>
          <w:p w14:paraId="057C37A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11.02</w:t>
            </w:r>
          </w:p>
        </w:tc>
        <w:tc>
          <w:tcPr>
            <w:tcW w:w="1304" w:type="dxa"/>
            <w:tcBorders>
              <w:top w:val="single" w:sz="4" w:space="0" w:color="auto"/>
              <w:left w:val="single" w:sz="4" w:space="0" w:color="auto"/>
              <w:bottom w:val="single" w:sz="4" w:space="0" w:color="auto"/>
              <w:right w:val="single" w:sz="4" w:space="0" w:color="auto"/>
            </w:tcBorders>
          </w:tcPr>
          <w:p w14:paraId="096EE34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2004EB3"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674802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43</w:t>
            </w:r>
          </w:p>
        </w:tc>
        <w:tc>
          <w:tcPr>
            <w:tcW w:w="5528" w:type="dxa"/>
            <w:tcBorders>
              <w:top w:val="single" w:sz="4" w:space="0" w:color="auto"/>
              <w:left w:val="single" w:sz="4" w:space="0" w:color="auto"/>
              <w:bottom w:val="single" w:sz="4" w:space="0" w:color="auto"/>
              <w:right w:val="single" w:sz="4" w:space="0" w:color="auto"/>
            </w:tcBorders>
          </w:tcPr>
          <w:p w14:paraId="3E66256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6FB4A45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Матурлык дөньясы.</w:t>
            </w:r>
          </w:p>
        </w:tc>
        <w:tc>
          <w:tcPr>
            <w:tcW w:w="1304" w:type="dxa"/>
            <w:tcBorders>
              <w:top w:val="single" w:sz="4" w:space="0" w:color="auto"/>
              <w:left w:val="single" w:sz="4" w:space="0" w:color="auto"/>
              <w:bottom w:val="single" w:sz="4" w:space="0" w:color="auto"/>
              <w:right w:val="single" w:sz="4" w:space="0" w:color="auto"/>
            </w:tcBorders>
            <w:hideMark/>
          </w:tcPr>
          <w:p w14:paraId="0011C75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17.02</w:t>
            </w:r>
          </w:p>
        </w:tc>
        <w:tc>
          <w:tcPr>
            <w:tcW w:w="1304" w:type="dxa"/>
            <w:tcBorders>
              <w:top w:val="single" w:sz="4" w:space="0" w:color="auto"/>
              <w:left w:val="single" w:sz="4" w:space="0" w:color="auto"/>
              <w:bottom w:val="single" w:sz="4" w:space="0" w:color="auto"/>
              <w:right w:val="single" w:sz="4" w:space="0" w:color="auto"/>
            </w:tcBorders>
          </w:tcPr>
          <w:p w14:paraId="4518584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1093580"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0D8108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lastRenderedPageBreak/>
              <w:t>44</w:t>
            </w:r>
          </w:p>
        </w:tc>
        <w:tc>
          <w:tcPr>
            <w:tcW w:w="5528" w:type="dxa"/>
            <w:tcBorders>
              <w:top w:val="single" w:sz="4" w:space="0" w:color="auto"/>
              <w:left w:val="single" w:sz="4" w:space="0" w:color="auto"/>
              <w:bottom w:val="single" w:sz="4" w:space="0" w:color="auto"/>
              <w:right w:val="single" w:sz="4" w:space="0" w:color="auto"/>
            </w:tcBorders>
            <w:hideMark/>
          </w:tcPr>
          <w:p w14:paraId="2BFDF8C9"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Җирдә</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кеше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булу</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өчен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кеше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күпме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юллар</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үтә</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(15 сәг)</w:t>
            </w:r>
          </w:p>
        </w:tc>
        <w:tc>
          <w:tcPr>
            <w:tcW w:w="6283" w:type="dxa"/>
            <w:tcBorders>
              <w:top w:val="single" w:sz="4" w:space="0" w:color="auto"/>
              <w:left w:val="single" w:sz="4" w:space="0" w:color="auto"/>
              <w:bottom w:val="single" w:sz="4" w:space="0" w:color="auto"/>
              <w:right w:val="single" w:sz="4" w:space="0" w:color="auto"/>
            </w:tcBorders>
            <w:shd w:val="clear" w:color="auto" w:fill="FFFFFF"/>
            <w:hideMark/>
          </w:tcPr>
          <w:p w14:paraId="493DFB4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Туган як – Идел көзгесендә.</w:t>
            </w:r>
          </w:p>
        </w:tc>
        <w:tc>
          <w:tcPr>
            <w:tcW w:w="1304" w:type="dxa"/>
            <w:tcBorders>
              <w:top w:val="single" w:sz="4" w:space="0" w:color="auto"/>
              <w:left w:val="single" w:sz="4" w:space="0" w:color="auto"/>
              <w:bottom w:val="single" w:sz="4" w:space="0" w:color="auto"/>
              <w:right w:val="single" w:sz="4" w:space="0" w:color="auto"/>
            </w:tcBorders>
            <w:hideMark/>
          </w:tcPr>
          <w:p w14:paraId="69DDBED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18.02</w:t>
            </w:r>
          </w:p>
        </w:tc>
        <w:tc>
          <w:tcPr>
            <w:tcW w:w="1304" w:type="dxa"/>
            <w:tcBorders>
              <w:top w:val="single" w:sz="4" w:space="0" w:color="auto"/>
              <w:left w:val="single" w:sz="4" w:space="0" w:color="auto"/>
              <w:bottom w:val="single" w:sz="4" w:space="0" w:color="auto"/>
              <w:right w:val="single" w:sz="4" w:space="0" w:color="auto"/>
            </w:tcBorders>
          </w:tcPr>
          <w:p w14:paraId="7AEF151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E9D272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9564C0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45</w:t>
            </w:r>
          </w:p>
        </w:tc>
        <w:tc>
          <w:tcPr>
            <w:tcW w:w="5528" w:type="dxa"/>
            <w:tcBorders>
              <w:top w:val="single" w:sz="4" w:space="0" w:color="auto"/>
              <w:left w:val="single" w:sz="4" w:space="0" w:color="auto"/>
              <w:bottom w:val="single" w:sz="4" w:space="0" w:color="auto"/>
              <w:right w:val="single" w:sz="4" w:space="0" w:color="auto"/>
            </w:tcBorders>
          </w:tcPr>
          <w:p w14:paraId="1EAFDBA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B89413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Туган көнгә – салават күпере</w:t>
            </w:r>
          </w:p>
        </w:tc>
        <w:tc>
          <w:tcPr>
            <w:tcW w:w="1304" w:type="dxa"/>
            <w:tcBorders>
              <w:top w:val="single" w:sz="4" w:space="0" w:color="auto"/>
              <w:left w:val="single" w:sz="4" w:space="0" w:color="auto"/>
              <w:bottom w:val="single" w:sz="4" w:space="0" w:color="auto"/>
              <w:right w:val="single" w:sz="4" w:space="0" w:color="auto"/>
            </w:tcBorders>
            <w:hideMark/>
          </w:tcPr>
          <w:p w14:paraId="3B98E99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24.02</w:t>
            </w:r>
          </w:p>
        </w:tc>
        <w:tc>
          <w:tcPr>
            <w:tcW w:w="1304" w:type="dxa"/>
            <w:tcBorders>
              <w:top w:val="single" w:sz="4" w:space="0" w:color="auto"/>
              <w:left w:val="single" w:sz="4" w:space="0" w:color="auto"/>
              <w:bottom w:val="single" w:sz="4" w:space="0" w:color="auto"/>
              <w:right w:val="single" w:sz="4" w:space="0" w:color="auto"/>
            </w:tcBorders>
          </w:tcPr>
          <w:p w14:paraId="7446790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7AE0C74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DF4E77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46</w:t>
            </w:r>
          </w:p>
        </w:tc>
        <w:tc>
          <w:tcPr>
            <w:tcW w:w="5528" w:type="dxa"/>
            <w:tcBorders>
              <w:top w:val="single" w:sz="4" w:space="0" w:color="auto"/>
              <w:left w:val="single" w:sz="4" w:space="0" w:color="auto"/>
              <w:bottom w:val="single" w:sz="4" w:space="0" w:color="auto"/>
              <w:right w:val="single" w:sz="4" w:space="0" w:color="auto"/>
            </w:tcBorders>
          </w:tcPr>
          <w:p w14:paraId="37601B8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D0C70C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Табигать – серле дөнья</w:t>
            </w:r>
          </w:p>
        </w:tc>
        <w:tc>
          <w:tcPr>
            <w:tcW w:w="1304" w:type="dxa"/>
            <w:tcBorders>
              <w:top w:val="single" w:sz="4" w:space="0" w:color="auto"/>
              <w:left w:val="single" w:sz="4" w:space="0" w:color="auto"/>
              <w:bottom w:val="single" w:sz="4" w:space="0" w:color="auto"/>
              <w:right w:val="single" w:sz="4" w:space="0" w:color="auto"/>
            </w:tcBorders>
            <w:hideMark/>
          </w:tcPr>
          <w:p w14:paraId="614FED6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25.02</w:t>
            </w:r>
          </w:p>
        </w:tc>
        <w:tc>
          <w:tcPr>
            <w:tcW w:w="1304" w:type="dxa"/>
            <w:tcBorders>
              <w:top w:val="single" w:sz="4" w:space="0" w:color="auto"/>
              <w:left w:val="single" w:sz="4" w:space="0" w:color="auto"/>
              <w:bottom w:val="single" w:sz="4" w:space="0" w:color="auto"/>
              <w:right w:val="single" w:sz="4" w:space="0" w:color="auto"/>
            </w:tcBorders>
          </w:tcPr>
          <w:p w14:paraId="5253FB6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30B082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C4AE53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47</w:t>
            </w:r>
          </w:p>
        </w:tc>
        <w:tc>
          <w:tcPr>
            <w:tcW w:w="5528" w:type="dxa"/>
            <w:tcBorders>
              <w:top w:val="single" w:sz="4" w:space="0" w:color="auto"/>
              <w:left w:val="single" w:sz="4" w:space="0" w:color="auto"/>
              <w:bottom w:val="single" w:sz="4" w:space="0" w:color="auto"/>
              <w:right w:val="single" w:sz="4" w:space="0" w:color="auto"/>
            </w:tcBorders>
          </w:tcPr>
          <w:p w14:paraId="0048156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686A8AA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Батулла “Терек-терек кырмыска” </w:t>
            </w:r>
          </w:p>
        </w:tc>
        <w:tc>
          <w:tcPr>
            <w:tcW w:w="1304" w:type="dxa"/>
            <w:tcBorders>
              <w:top w:val="single" w:sz="4" w:space="0" w:color="auto"/>
              <w:left w:val="single" w:sz="4" w:space="0" w:color="auto"/>
              <w:bottom w:val="single" w:sz="4" w:space="0" w:color="auto"/>
              <w:right w:val="single" w:sz="4" w:space="0" w:color="auto"/>
            </w:tcBorders>
            <w:hideMark/>
          </w:tcPr>
          <w:p w14:paraId="5A5702C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3.04</w:t>
            </w:r>
          </w:p>
        </w:tc>
        <w:tc>
          <w:tcPr>
            <w:tcW w:w="1304" w:type="dxa"/>
            <w:tcBorders>
              <w:top w:val="single" w:sz="4" w:space="0" w:color="auto"/>
              <w:left w:val="single" w:sz="4" w:space="0" w:color="auto"/>
              <w:bottom w:val="single" w:sz="4" w:space="0" w:color="auto"/>
              <w:right w:val="single" w:sz="4" w:space="0" w:color="auto"/>
            </w:tcBorders>
          </w:tcPr>
          <w:p w14:paraId="5711DAF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241ADFE"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945B89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48</w:t>
            </w:r>
          </w:p>
        </w:tc>
        <w:tc>
          <w:tcPr>
            <w:tcW w:w="5528" w:type="dxa"/>
            <w:tcBorders>
              <w:top w:val="single" w:sz="4" w:space="0" w:color="auto"/>
              <w:left w:val="single" w:sz="4" w:space="0" w:color="auto"/>
              <w:bottom w:val="single" w:sz="4" w:space="0" w:color="auto"/>
              <w:right w:val="single" w:sz="4" w:space="0" w:color="auto"/>
            </w:tcBorders>
          </w:tcPr>
          <w:p w14:paraId="42C801B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DF71A3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Аккошлар-сак кошлар.</w:t>
            </w:r>
          </w:p>
        </w:tc>
        <w:tc>
          <w:tcPr>
            <w:tcW w:w="1304" w:type="dxa"/>
            <w:tcBorders>
              <w:top w:val="single" w:sz="4" w:space="0" w:color="auto"/>
              <w:left w:val="single" w:sz="4" w:space="0" w:color="auto"/>
              <w:bottom w:val="single" w:sz="4" w:space="0" w:color="auto"/>
              <w:right w:val="single" w:sz="4" w:space="0" w:color="auto"/>
            </w:tcBorders>
            <w:hideMark/>
          </w:tcPr>
          <w:p w14:paraId="5BB6253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4.04</w:t>
            </w:r>
          </w:p>
        </w:tc>
        <w:tc>
          <w:tcPr>
            <w:tcW w:w="1304" w:type="dxa"/>
            <w:tcBorders>
              <w:top w:val="single" w:sz="4" w:space="0" w:color="auto"/>
              <w:left w:val="single" w:sz="4" w:space="0" w:color="auto"/>
              <w:bottom w:val="single" w:sz="4" w:space="0" w:color="auto"/>
              <w:right w:val="single" w:sz="4" w:space="0" w:color="auto"/>
            </w:tcBorders>
          </w:tcPr>
          <w:p w14:paraId="75BEC2B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8859D19"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CBCC15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49</w:t>
            </w:r>
          </w:p>
        </w:tc>
        <w:tc>
          <w:tcPr>
            <w:tcW w:w="5528" w:type="dxa"/>
            <w:tcBorders>
              <w:top w:val="single" w:sz="4" w:space="0" w:color="auto"/>
              <w:left w:val="single" w:sz="4" w:space="0" w:color="auto"/>
              <w:bottom w:val="single" w:sz="4" w:space="0" w:color="auto"/>
              <w:right w:val="single" w:sz="4" w:space="0" w:color="auto"/>
            </w:tcBorders>
          </w:tcPr>
          <w:p w14:paraId="1051045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F1F3A4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Сандугач – табигать җырчысы.</w:t>
            </w:r>
          </w:p>
        </w:tc>
        <w:tc>
          <w:tcPr>
            <w:tcW w:w="1304" w:type="dxa"/>
            <w:tcBorders>
              <w:top w:val="single" w:sz="4" w:space="0" w:color="auto"/>
              <w:left w:val="single" w:sz="4" w:space="0" w:color="auto"/>
              <w:bottom w:val="single" w:sz="4" w:space="0" w:color="auto"/>
              <w:right w:val="single" w:sz="4" w:space="0" w:color="auto"/>
            </w:tcBorders>
            <w:hideMark/>
          </w:tcPr>
          <w:p w14:paraId="3C0B2E4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10.03</w:t>
            </w:r>
          </w:p>
        </w:tc>
        <w:tc>
          <w:tcPr>
            <w:tcW w:w="1304" w:type="dxa"/>
            <w:tcBorders>
              <w:top w:val="single" w:sz="4" w:space="0" w:color="auto"/>
              <w:left w:val="single" w:sz="4" w:space="0" w:color="auto"/>
              <w:bottom w:val="single" w:sz="4" w:space="0" w:color="auto"/>
              <w:right w:val="single" w:sz="4" w:space="0" w:color="auto"/>
            </w:tcBorders>
          </w:tcPr>
          <w:p w14:paraId="13FC138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070BDE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8E8A25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50</w:t>
            </w:r>
          </w:p>
        </w:tc>
        <w:tc>
          <w:tcPr>
            <w:tcW w:w="5528" w:type="dxa"/>
            <w:tcBorders>
              <w:top w:val="single" w:sz="4" w:space="0" w:color="auto"/>
              <w:left w:val="single" w:sz="4" w:space="0" w:color="auto"/>
              <w:bottom w:val="single" w:sz="4" w:space="0" w:color="auto"/>
              <w:right w:val="single" w:sz="4" w:space="0" w:color="auto"/>
            </w:tcBorders>
          </w:tcPr>
          <w:p w14:paraId="1FA9EBA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54C1668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Тылсымлы, кодрәтле үлән. Г.Хәсәнов “Абага”</w:t>
            </w:r>
          </w:p>
        </w:tc>
        <w:tc>
          <w:tcPr>
            <w:tcW w:w="1304" w:type="dxa"/>
            <w:tcBorders>
              <w:top w:val="single" w:sz="4" w:space="0" w:color="auto"/>
              <w:left w:val="single" w:sz="4" w:space="0" w:color="auto"/>
              <w:bottom w:val="single" w:sz="4" w:space="0" w:color="auto"/>
              <w:right w:val="single" w:sz="4" w:space="0" w:color="auto"/>
            </w:tcBorders>
            <w:hideMark/>
          </w:tcPr>
          <w:p w14:paraId="1A86A66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11.03</w:t>
            </w:r>
          </w:p>
        </w:tc>
        <w:tc>
          <w:tcPr>
            <w:tcW w:w="1304" w:type="dxa"/>
            <w:tcBorders>
              <w:top w:val="single" w:sz="4" w:space="0" w:color="auto"/>
              <w:left w:val="single" w:sz="4" w:space="0" w:color="auto"/>
              <w:bottom w:val="single" w:sz="4" w:space="0" w:color="auto"/>
              <w:right w:val="single" w:sz="4" w:space="0" w:color="auto"/>
            </w:tcBorders>
          </w:tcPr>
          <w:p w14:paraId="3AAB809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E497D5F"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033193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51</w:t>
            </w:r>
          </w:p>
        </w:tc>
        <w:tc>
          <w:tcPr>
            <w:tcW w:w="5528" w:type="dxa"/>
            <w:tcBorders>
              <w:top w:val="single" w:sz="4" w:space="0" w:color="auto"/>
              <w:left w:val="single" w:sz="4" w:space="0" w:color="auto"/>
              <w:bottom w:val="single" w:sz="4" w:space="0" w:color="auto"/>
              <w:right w:val="single" w:sz="4" w:space="0" w:color="auto"/>
            </w:tcBorders>
          </w:tcPr>
          <w:p w14:paraId="235B574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2311CA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Кирлемән маҗаралары </w:t>
            </w:r>
          </w:p>
        </w:tc>
        <w:tc>
          <w:tcPr>
            <w:tcW w:w="1304" w:type="dxa"/>
            <w:tcBorders>
              <w:top w:val="single" w:sz="4" w:space="0" w:color="auto"/>
              <w:left w:val="single" w:sz="4" w:space="0" w:color="auto"/>
              <w:bottom w:val="single" w:sz="4" w:space="0" w:color="auto"/>
              <w:right w:val="single" w:sz="4" w:space="0" w:color="auto"/>
            </w:tcBorders>
            <w:hideMark/>
          </w:tcPr>
          <w:p w14:paraId="31244FC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17.03</w:t>
            </w:r>
          </w:p>
        </w:tc>
        <w:tc>
          <w:tcPr>
            <w:tcW w:w="1304" w:type="dxa"/>
            <w:tcBorders>
              <w:top w:val="single" w:sz="4" w:space="0" w:color="auto"/>
              <w:left w:val="single" w:sz="4" w:space="0" w:color="auto"/>
              <w:bottom w:val="single" w:sz="4" w:space="0" w:color="auto"/>
              <w:right w:val="single" w:sz="4" w:space="0" w:color="auto"/>
            </w:tcBorders>
          </w:tcPr>
          <w:p w14:paraId="5914CEA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FE094E0"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45B53A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52</w:t>
            </w:r>
          </w:p>
        </w:tc>
        <w:tc>
          <w:tcPr>
            <w:tcW w:w="5528" w:type="dxa"/>
            <w:tcBorders>
              <w:top w:val="single" w:sz="4" w:space="0" w:color="auto"/>
              <w:left w:val="single" w:sz="4" w:space="0" w:color="auto"/>
              <w:bottom w:val="single" w:sz="4" w:space="0" w:color="auto"/>
              <w:right w:val="single" w:sz="4" w:space="0" w:color="auto"/>
            </w:tcBorders>
          </w:tcPr>
          <w:p w14:paraId="2EA59CC4"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27BD64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Урман докторы. </w:t>
            </w:r>
          </w:p>
        </w:tc>
        <w:tc>
          <w:tcPr>
            <w:tcW w:w="1304" w:type="dxa"/>
            <w:tcBorders>
              <w:top w:val="single" w:sz="4" w:space="0" w:color="auto"/>
              <w:left w:val="single" w:sz="4" w:space="0" w:color="auto"/>
              <w:bottom w:val="single" w:sz="4" w:space="0" w:color="auto"/>
              <w:right w:val="single" w:sz="4" w:space="0" w:color="auto"/>
            </w:tcBorders>
            <w:hideMark/>
          </w:tcPr>
          <w:p w14:paraId="03D8622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18.03</w:t>
            </w:r>
          </w:p>
        </w:tc>
        <w:tc>
          <w:tcPr>
            <w:tcW w:w="1304" w:type="dxa"/>
            <w:tcBorders>
              <w:top w:val="single" w:sz="4" w:space="0" w:color="auto"/>
              <w:left w:val="single" w:sz="4" w:space="0" w:color="auto"/>
              <w:bottom w:val="single" w:sz="4" w:space="0" w:color="auto"/>
              <w:right w:val="single" w:sz="4" w:space="0" w:color="auto"/>
            </w:tcBorders>
          </w:tcPr>
          <w:p w14:paraId="1F3A050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F30598B"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5BBFDF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53</w:t>
            </w:r>
          </w:p>
        </w:tc>
        <w:tc>
          <w:tcPr>
            <w:tcW w:w="5528" w:type="dxa"/>
            <w:tcBorders>
              <w:top w:val="single" w:sz="4" w:space="0" w:color="auto"/>
              <w:left w:val="single" w:sz="4" w:space="0" w:color="auto"/>
              <w:bottom w:val="single" w:sz="4" w:space="0" w:color="auto"/>
              <w:right w:val="single" w:sz="4" w:space="0" w:color="auto"/>
            </w:tcBorders>
          </w:tcPr>
          <w:p w14:paraId="080B97A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FC477E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Гөмбәләр серен белү кирәк.</w:t>
            </w:r>
          </w:p>
        </w:tc>
        <w:tc>
          <w:tcPr>
            <w:tcW w:w="1304" w:type="dxa"/>
            <w:tcBorders>
              <w:top w:val="single" w:sz="4" w:space="0" w:color="auto"/>
              <w:left w:val="single" w:sz="4" w:space="0" w:color="auto"/>
              <w:bottom w:val="single" w:sz="4" w:space="0" w:color="auto"/>
              <w:right w:val="single" w:sz="4" w:space="0" w:color="auto"/>
            </w:tcBorders>
            <w:hideMark/>
          </w:tcPr>
          <w:p w14:paraId="6F384A7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24.03</w:t>
            </w:r>
          </w:p>
        </w:tc>
        <w:tc>
          <w:tcPr>
            <w:tcW w:w="1304" w:type="dxa"/>
            <w:tcBorders>
              <w:top w:val="single" w:sz="4" w:space="0" w:color="auto"/>
              <w:left w:val="single" w:sz="4" w:space="0" w:color="auto"/>
              <w:bottom w:val="single" w:sz="4" w:space="0" w:color="auto"/>
              <w:right w:val="single" w:sz="4" w:space="0" w:color="auto"/>
            </w:tcBorders>
          </w:tcPr>
          <w:p w14:paraId="5D8D422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800DA2A"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4CE7EEE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54</w:t>
            </w:r>
          </w:p>
        </w:tc>
        <w:tc>
          <w:tcPr>
            <w:tcW w:w="5528" w:type="dxa"/>
            <w:tcBorders>
              <w:top w:val="single" w:sz="4" w:space="0" w:color="auto"/>
              <w:left w:val="single" w:sz="4" w:space="0" w:color="auto"/>
              <w:bottom w:val="single" w:sz="4" w:space="0" w:color="auto"/>
              <w:right w:val="single" w:sz="4" w:space="0" w:color="auto"/>
            </w:tcBorders>
          </w:tcPr>
          <w:p w14:paraId="78C40F3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488BD4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Бану әби сабагы.</w:t>
            </w:r>
          </w:p>
        </w:tc>
        <w:tc>
          <w:tcPr>
            <w:tcW w:w="1304" w:type="dxa"/>
            <w:tcBorders>
              <w:top w:val="single" w:sz="4" w:space="0" w:color="auto"/>
              <w:left w:val="single" w:sz="4" w:space="0" w:color="auto"/>
              <w:bottom w:val="single" w:sz="4" w:space="0" w:color="auto"/>
              <w:right w:val="single" w:sz="4" w:space="0" w:color="auto"/>
            </w:tcBorders>
            <w:hideMark/>
          </w:tcPr>
          <w:p w14:paraId="5CD0F4E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25.03</w:t>
            </w:r>
          </w:p>
        </w:tc>
        <w:tc>
          <w:tcPr>
            <w:tcW w:w="1304" w:type="dxa"/>
            <w:tcBorders>
              <w:top w:val="single" w:sz="4" w:space="0" w:color="auto"/>
              <w:left w:val="single" w:sz="4" w:space="0" w:color="auto"/>
              <w:bottom w:val="single" w:sz="4" w:space="0" w:color="auto"/>
              <w:right w:val="single" w:sz="4" w:space="0" w:color="auto"/>
            </w:tcBorders>
          </w:tcPr>
          <w:p w14:paraId="5750F62C"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291592A"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3BE517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55</w:t>
            </w:r>
          </w:p>
        </w:tc>
        <w:tc>
          <w:tcPr>
            <w:tcW w:w="5528" w:type="dxa"/>
            <w:tcBorders>
              <w:top w:val="single" w:sz="4" w:space="0" w:color="auto"/>
              <w:left w:val="single" w:sz="4" w:space="0" w:color="auto"/>
              <w:bottom w:val="single" w:sz="4" w:space="0" w:color="auto"/>
              <w:right w:val="single" w:sz="4" w:space="0" w:color="auto"/>
            </w:tcBorders>
          </w:tcPr>
          <w:p w14:paraId="2748957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69A5EB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Татар халык ашлары.</w:t>
            </w:r>
          </w:p>
        </w:tc>
        <w:tc>
          <w:tcPr>
            <w:tcW w:w="1304" w:type="dxa"/>
            <w:tcBorders>
              <w:top w:val="single" w:sz="4" w:space="0" w:color="auto"/>
              <w:left w:val="single" w:sz="4" w:space="0" w:color="auto"/>
              <w:bottom w:val="single" w:sz="4" w:space="0" w:color="auto"/>
              <w:right w:val="single" w:sz="4" w:space="0" w:color="auto"/>
            </w:tcBorders>
            <w:hideMark/>
          </w:tcPr>
          <w:p w14:paraId="0B2FF7E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7.04</w:t>
            </w:r>
          </w:p>
        </w:tc>
        <w:tc>
          <w:tcPr>
            <w:tcW w:w="1304" w:type="dxa"/>
            <w:tcBorders>
              <w:top w:val="single" w:sz="4" w:space="0" w:color="auto"/>
              <w:left w:val="single" w:sz="4" w:space="0" w:color="auto"/>
              <w:bottom w:val="single" w:sz="4" w:space="0" w:color="auto"/>
              <w:right w:val="single" w:sz="4" w:space="0" w:color="auto"/>
            </w:tcBorders>
          </w:tcPr>
          <w:p w14:paraId="4A45606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08C77260"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7D168E19"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56</w:t>
            </w:r>
          </w:p>
        </w:tc>
        <w:tc>
          <w:tcPr>
            <w:tcW w:w="5528" w:type="dxa"/>
            <w:tcBorders>
              <w:top w:val="single" w:sz="4" w:space="0" w:color="auto"/>
              <w:left w:val="single" w:sz="4" w:space="0" w:color="auto"/>
              <w:bottom w:val="single" w:sz="4" w:space="0" w:color="auto"/>
              <w:right w:val="single" w:sz="4" w:space="0" w:color="auto"/>
            </w:tcBorders>
          </w:tcPr>
          <w:p w14:paraId="6556603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DB6506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Балалар дөньясы.</w:t>
            </w:r>
          </w:p>
        </w:tc>
        <w:tc>
          <w:tcPr>
            <w:tcW w:w="1304" w:type="dxa"/>
            <w:tcBorders>
              <w:top w:val="single" w:sz="4" w:space="0" w:color="auto"/>
              <w:left w:val="single" w:sz="4" w:space="0" w:color="auto"/>
              <w:bottom w:val="single" w:sz="4" w:space="0" w:color="auto"/>
              <w:right w:val="single" w:sz="4" w:space="0" w:color="auto"/>
            </w:tcBorders>
            <w:hideMark/>
          </w:tcPr>
          <w:p w14:paraId="1636AC1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8.04</w:t>
            </w:r>
          </w:p>
        </w:tc>
        <w:tc>
          <w:tcPr>
            <w:tcW w:w="1304" w:type="dxa"/>
            <w:tcBorders>
              <w:top w:val="single" w:sz="4" w:space="0" w:color="auto"/>
              <w:left w:val="single" w:sz="4" w:space="0" w:color="auto"/>
              <w:bottom w:val="single" w:sz="4" w:space="0" w:color="auto"/>
              <w:right w:val="single" w:sz="4" w:space="0" w:color="auto"/>
            </w:tcBorders>
          </w:tcPr>
          <w:p w14:paraId="4A75158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182DFE5"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667B854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57</w:t>
            </w:r>
          </w:p>
        </w:tc>
        <w:tc>
          <w:tcPr>
            <w:tcW w:w="5528" w:type="dxa"/>
            <w:tcBorders>
              <w:top w:val="single" w:sz="4" w:space="0" w:color="auto"/>
              <w:left w:val="single" w:sz="4" w:space="0" w:color="auto"/>
              <w:bottom w:val="single" w:sz="4" w:space="0" w:color="auto"/>
              <w:right w:val="single" w:sz="4" w:space="0" w:color="auto"/>
            </w:tcBorders>
          </w:tcPr>
          <w:p w14:paraId="2BB585D5"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6DDC125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Бүрек-нәни көчек.</w:t>
            </w:r>
          </w:p>
        </w:tc>
        <w:tc>
          <w:tcPr>
            <w:tcW w:w="1304" w:type="dxa"/>
            <w:tcBorders>
              <w:top w:val="single" w:sz="4" w:space="0" w:color="auto"/>
              <w:left w:val="single" w:sz="4" w:space="0" w:color="auto"/>
              <w:bottom w:val="single" w:sz="4" w:space="0" w:color="auto"/>
              <w:right w:val="single" w:sz="4" w:space="0" w:color="auto"/>
            </w:tcBorders>
            <w:hideMark/>
          </w:tcPr>
          <w:p w14:paraId="2EB7BABE"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14.04</w:t>
            </w:r>
          </w:p>
        </w:tc>
        <w:tc>
          <w:tcPr>
            <w:tcW w:w="1304" w:type="dxa"/>
            <w:tcBorders>
              <w:top w:val="single" w:sz="4" w:space="0" w:color="auto"/>
              <w:left w:val="single" w:sz="4" w:space="0" w:color="auto"/>
              <w:bottom w:val="single" w:sz="4" w:space="0" w:color="auto"/>
              <w:right w:val="single" w:sz="4" w:space="0" w:color="auto"/>
            </w:tcBorders>
          </w:tcPr>
          <w:p w14:paraId="5983D4A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3ADFEE2"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4D40F0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58</w:t>
            </w:r>
          </w:p>
        </w:tc>
        <w:tc>
          <w:tcPr>
            <w:tcW w:w="5528" w:type="dxa"/>
            <w:tcBorders>
              <w:top w:val="single" w:sz="4" w:space="0" w:color="auto"/>
              <w:left w:val="single" w:sz="4" w:space="0" w:color="auto"/>
              <w:bottom w:val="single" w:sz="4" w:space="0" w:color="auto"/>
              <w:right w:val="single" w:sz="4" w:space="0" w:color="auto"/>
            </w:tcBorders>
          </w:tcPr>
          <w:p w14:paraId="5650B01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0815A6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“Җирдә кеше булу өчен, кеше күпме юллар үтә” бүлеген йомгаклау</w:t>
            </w:r>
          </w:p>
        </w:tc>
        <w:tc>
          <w:tcPr>
            <w:tcW w:w="1304" w:type="dxa"/>
            <w:tcBorders>
              <w:top w:val="single" w:sz="4" w:space="0" w:color="auto"/>
              <w:left w:val="single" w:sz="4" w:space="0" w:color="auto"/>
              <w:bottom w:val="single" w:sz="4" w:space="0" w:color="auto"/>
              <w:right w:val="single" w:sz="4" w:space="0" w:color="auto"/>
            </w:tcBorders>
            <w:hideMark/>
          </w:tcPr>
          <w:p w14:paraId="2D76ADD0"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15.04</w:t>
            </w:r>
          </w:p>
        </w:tc>
        <w:tc>
          <w:tcPr>
            <w:tcW w:w="1304" w:type="dxa"/>
            <w:tcBorders>
              <w:top w:val="single" w:sz="4" w:space="0" w:color="auto"/>
              <w:left w:val="single" w:sz="4" w:space="0" w:color="auto"/>
              <w:bottom w:val="single" w:sz="4" w:space="0" w:color="auto"/>
              <w:right w:val="single" w:sz="4" w:space="0" w:color="auto"/>
            </w:tcBorders>
          </w:tcPr>
          <w:p w14:paraId="3CF6D09D"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80DEB01"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5181AD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59</w:t>
            </w:r>
          </w:p>
        </w:tc>
        <w:tc>
          <w:tcPr>
            <w:tcW w:w="5528" w:type="dxa"/>
            <w:tcBorders>
              <w:top w:val="single" w:sz="4" w:space="0" w:color="auto"/>
              <w:left w:val="single" w:sz="4" w:space="0" w:color="auto"/>
              <w:bottom w:val="single" w:sz="4" w:space="0" w:color="auto"/>
              <w:right w:val="single" w:sz="4" w:space="0" w:color="auto"/>
            </w:tcBorders>
            <w:hideMark/>
          </w:tcPr>
          <w:p w14:paraId="28CB664E"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Сәнгать</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дөньясының</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үзенә</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генә</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хас</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үзенчәлекләрен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ачыклыйбыз</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 xml:space="preserve"> (4 сәг.)</w:t>
            </w:r>
          </w:p>
        </w:tc>
        <w:tc>
          <w:tcPr>
            <w:tcW w:w="6283" w:type="dxa"/>
            <w:tcBorders>
              <w:top w:val="single" w:sz="4" w:space="0" w:color="auto"/>
              <w:left w:val="single" w:sz="4" w:space="0" w:color="auto"/>
              <w:bottom w:val="single" w:sz="4" w:space="0" w:color="auto"/>
              <w:right w:val="single" w:sz="4" w:space="0" w:color="auto"/>
            </w:tcBorders>
            <w:hideMark/>
          </w:tcPr>
          <w:p w14:paraId="1E2085E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Бәбкә үстерү кыенлыклары</w:t>
            </w:r>
          </w:p>
        </w:tc>
        <w:tc>
          <w:tcPr>
            <w:tcW w:w="1304" w:type="dxa"/>
            <w:tcBorders>
              <w:top w:val="single" w:sz="4" w:space="0" w:color="auto"/>
              <w:left w:val="single" w:sz="4" w:space="0" w:color="auto"/>
              <w:bottom w:val="single" w:sz="4" w:space="0" w:color="auto"/>
              <w:right w:val="single" w:sz="4" w:space="0" w:color="auto"/>
            </w:tcBorders>
            <w:hideMark/>
          </w:tcPr>
          <w:p w14:paraId="60BD6793"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21.04</w:t>
            </w:r>
          </w:p>
        </w:tc>
        <w:tc>
          <w:tcPr>
            <w:tcW w:w="1304" w:type="dxa"/>
            <w:tcBorders>
              <w:top w:val="single" w:sz="4" w:space="0" w:color="auto"/>
              <w:left w:val="single" w:sz="4" w:space="0" w:color="auto"/>
              <w:bottom w:val="single" w:sz="4" w:space="0" w:color="auto"/>
              <w:right w:val="single" w:sz="4" w:space="0" w:color="auto"/>
            </w:tcBorders>
          </w:tcPr>
          <w:p w14:paraId="5D3B53E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19376A6"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8FD606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60</w:t>
            </w:r>
          </w:p>
        </w:tc>
        <w:tc>
          <w:tcPr>
            <w:tcW w:w="5528" w:type="dxa"/>
            <w:tcBorders>
              <w:top w:val="single" w:sz="4" w:space="0" w:color="auto"/>
              <w:left w:val="single" w:sz="4" w:space="0" w:color="auto"/>
              <w:bottom w:val="single" w:sz="4" w:space="0" w:color="auto"/>
              <w:right w:val="single" w:sz="4" w:space="0" w:color="auto"/>
            </w:tcBorders>
          </w:tcPr>
          <w:p w14:paraId="0B681D7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4404EF4"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Чыпчыкның да үз җыры бар</w:t>
            </w:r>
          </w:p>
        </w:tc>
        <w:tc>
          <w:tcPr>
            <w:tcW w:w="1304" w:type="dxa"/>
            <w:tcBorders>
              <w:top w:val="single" w:sz="4" w:space="0" w:color="auto"/>
              <w:left w:val="single" w:sz="4" w:space="0" w:color="auto"/>
              <w:bottom w:val="single" w:sz="4" w:space="0" w:color="auto"/>
              <w:right w:val="single" w:sz="4" w:space="0" w:color="auto"/>
            </w:tcBorders>
            <w:hideMark/>
          </w:tcPr>
          <w:p w14:paraId="2221BAD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22.04</w:t>
            </w:r>
          </w:p>
        </w:tc>
        <w:tc>
          <w:tcPr>
            <w:tcW w:w="1304" w:type="dxa"/>
            <w:tcBorders>
              <w:top w:val="single" w:sz="4" w:space="0" w:color="auto"/>
              <w:left w:val="single" w:sz="4" w:space="0" w:color="auto"/>
              <w:bottom w:val="single" w:sz="4" w:space="0" w:color="auto"/>
              <w:right w:val="single" w:sz="4" w:space="0" w:color="auto"/>
            </w:tcBorders>
          </w:tcPr>
          <w:p w14:paraId="030A6A0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BA76101"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13B96C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61</w:t>
            </w:r>
          </w:p>
        </w:tc>
        <w:tc>
          <w:tcPr>
            <w:tcW w:w="5528" w:type="dxa"/>
            <w:tcBorders>
              <w:top w:val="single" w:sz="4" w:space="0" w:color="auto"/>
              <w:left w:val="single" w:sz="4" w:space="0" w:color="auto"/>
              <w:bottom w:val="single" w:sz="4" w:space="0" w:color="auto"/>
              <w:right w:val="single" w:sz="4" w:space="0" w:color="auto"/>
            </w:tcBorders>
          </w:tcPr>
          <w:p w14:paraId="7614EE71"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1C0C593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Яз галәмәтләре</w:t>
            </w:r>
          </w:p>
        </w:tc>
        <w:tc>
          <w:tcPr>
            <w:tcW w:w="1304" w:type="dxa"/>
            <w:tcBorders>
              <w:top w:val="single" w:sz="4" w:space="0" w:color="auto"/>
              <w:left w:val="single" w:sz="4" w:space="0" w:color="auto"/>
              <w:bottom w:val="single" w:sz="4" w:space="0" w:color="auto"/>
              <w:right w:val="single" w:sz="4" w:space="0" w:color="auto"/>
            </w:tcBorders>
            <w:hideMark/>
          </w:tcPr>
          <w:p w14:paraId="20C67542"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28.04</w:t>
            </w:r>
          </w:p>
        </w:tc>
        <w:tc>
          <w:tcPr>
            <w:tcW w:w="1304" w:type="dxa"/>
            <w:tcBorders>
              <w:top w:val="single" w:sz="4" w:space="0" w:color="auto"/>
              <w:left w:val="single" w:sz="4" w:space="0" w:color="auto"/>
              <w:bottom w:val="single" w:sz="4" w:space="0" w:color="auto"/>
              <w:right w:val="single" w:sz="4" w:space="0" w:color="auto"/>
            </w:tcBorders>
          </w:tcPr>
          <w:p w14:paraId="788D3140"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6BBF931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3F414DD6"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62</w:t>
            </w:r>
          </w:p>
        </w:tc>
        <w:tc>
          <w:tcPr>
            <w:tcW w:w="5528" w:type="dxa"/>
            <w:tcBorders>
              <w:top w:val="single" w:sz="4" w:space="0" w:color="auto"/>
              <w:left w:val="single" w:sz="4" w:space="0" w:color="auto"/>
              <w:bottom w:val="single" w:sz="4" w:space="0" w:color="auto"/>
              <w:right w:val="single" w:sz="4" w:space="0" w:color="auto"/>
            </w:tcBorders>
          </w:tcPr>
          <w:p w14:paraId="4753E8DA"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7918D26D"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Times New Roman" w:hAnsi="Times New Roman" w:cs="Times New Roman"/>
                <w:sz w:val="24"/>
                <w:szCs w:val="24"/>
                <w:lang w:val="tt-RU" w:eastAsia="ru-RU"/>
              </w:rPr>
              <w:t xml:space="preserve">А.Алиш “Сертотмас үрдәк” </w:t>
            </w:r>
          </w:p>
        </w:tc>
        <w:tc>
          <w:tcPr>
            <w:tcW w:w="1304" w:type="dxa"/>
            <w:tcBorders>
              <w:top w:val="single" w:sz="4" w:space="0" w:color="auto"/>
              <w:left w:val="single" w:sz="4" w:space="0" w:color="auto"/>
              <w:bottom w:val="single" w:sz="4" w:space="0" w:color="auto"/>
              <w:right w:val="single" w:sz="4" w:space="0" w:color="auto"/>
            </w:tcBorders>
            <w:hideMark/>
          </w:tcPr>
          <w:p w14:paraId="484D9AA1"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29.04</w:t>
            </w:r>
          </w:p>
        </w:tc>
        <w:tc>
          <w:tcPr>
            <w:tcW w:w="1304" w:type="dxa"/>
            <w:tcBorders>
              <w:top w:val="single" w:sz="4" w:space="0" w:color="auto"/>
              <w:left w:val="single" w:sz="4" w:space="0" w:color="auto"/>
              <w:bottom w:val="single" w:sz="4" w:space="0" w:color="auto"/>
              <w:right w:val="single" w:sz="4" w:space="0" w:color="auto"/>
            </w:tcBorders>
          </w:tcPr>
          <w:p w14:paraId="6431F637"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1CA444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F7BB86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63</w:t>
            </w:r>
          </w:p>
        </w:tc>
        <w:tc>
          <w:tcPr>
            <w:tcW w:w="5528" w:type="dxa"/>
            <w:tcBorders>
              <w:top w:val="single" w:sz="4" w:space="0" w:color="auto"/>
              <w:left w:val="single" w:sz="4" w:space="0" w:color="auto"/>
              <w:bottom w:val="single" w:sz="4" w:space="0" w:color="auto"/>
              <w:right w:val="single" w:sz="4" w:space="0" w:color="auto"/>
            </w:tcBorders>
            <w:hideMark/>
          </w:tcPr>
          <w:p w14:paraId="385DD415" w14:textId="77777777" w:rsidR="001F4861" w:rsidRPr="001F4861" w:rsidRDefault="001F4861" w:rsidP="001F4861">
            <w:pPr>
              <w:widowControl/>
              <w:autoSpaceDE/>
              <w:autoSpaceDN/>
              <w:rPr>
                <w:rFonts w:ascii="Times New Roman" w:eastAsia="Calibri" w:hAnsi="Times New Roman" w:cs="Times New Roman"/>
                <w:sz w:val="24"/>
                <w:szCs w:val="24"/>
                <w:lang w:val="ru-RU"/>
              </w:rPr>
            </w:pPr>
            <w:proofErr w:type="spellStart"/>
            <w:r w:rsidRPr="001F4861">
              <w:rPr>
                <w:rFonts w:ascii="Times New Roman" w:eastAsia="Calibri" w:hAnsi="Times New Roman" w:cs="Times New Roman"/>
                <w:b/>
                <w:sz w:val="24"/>
                <w:szCs w:val="24"/>
                <w:lang w:val="ru-RU"/>
              </w:rPr>
              <w:t>Үткәне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булмаган</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халыкның</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киләчәге</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юк.Туган</w:t>
            </w:r>
            <w:proofErr w:type="spellEnd"/>
            <w:r w:rsidRPr="001F4861">
              <w:rPr>
                <w:rFonts w:ascii="Times New Roman" w:eastAsia="Calibri" w:hAnsi="Times New Roman" w:cs="Times New Roman"/>
                <w:b/>
                <w:sz w:val="24"/>
                <w:szCs w:val="24"/>
                <w:lang w:val="ru-RU"/>
              </w:rPr>
              <w:t xml:space="preserve"> ил </w:t>
            </w:r>
            <w:proofErr w:type="spellStart"/>
            <w:r w:rsidRPr="001F4861">
              <w:rPr>
                <w:rFonts w:ascii="Times New Roman" w:eastAsia="Calibri" w:hAnsi="Times New Roman" w:cs="Times New Roman"/>
                <w:b/>
                <w:sz w:val="24"/>
                <w:szCs w:val="24"/>
                <w:lang w:val="ru-RU"/>
              </w:rPr>
              <w:t>турында</w:t>
            </w:r>
            <w:proofErr w:type="spellEnd"/>
            <w:r w:rsidRPr="001F4861">
              <w:rPr>
                <w:rFonts w:ascii="Times New Roman" w:eastAsia="Calibri" w:hAnsi="Times New Roman" w:cs="Times New Roman"/>
                <w:b/>
                <w:sz w:val="24"/>
                <w:szCs w:val="24"/>
                <w:lang w:val="ru-RU"/>
              </w:rPr>
              <w:t xml:space="preserve"> </w:t>
            </w:r>
            <w:proofErr w:type="spellStart"/>
            <w:r w:rsidRPr="001F4861">
              <w:rPr>
                <w:rFonts w:ascii="Times New Roman" w:eastAsia="Calibri" w:hAnsi="Times New Roman" w:cs="Times New Roman"/>
                <w:b/>
                <w:sz w:val="24"/>
                <w:szCs w:val="24"/>
                <w:lang w:val="ru-RU"/>
              </w:rPr>
              <w:t>уйланабыз</w:t>
            </w:r>
            <w:proofErr w:type="spellEnd"/>
            <w:r w:rsidRPr="001F4861">
              <w:rPr>
                <w:rFonts w:ascii="Times New Roman" w:eastAsia="Calibri" w:hAnsi="Times New Roman" w:cs="Times New Roman"/>
                <w:b/>
                <w:sz w:val="24"/>
                <w:szCs w:val="24"/>
                <w:lang w:val="ru-RU"/>
              </w:rPr>
              <w:t>.</w:t>
            </w:r>
            <w:r w:rsidRPr="001F4861">
              <w:rPr>
                <w:rFonts w:ascii="Times New Roman" w:eastAsia="Calibri" w:hAnsi="Times New Roman" w:cs="Times New Roman"/>
                <w:b/>
                <w:sz w:val="24"/>
                <w:szCs w:val="24"/>
                <w:lang w:val="tt-RU"/>
              </w:rPr>
              <w:t xml:space="preserve"> (7 сәг.)</w:t>
            </w:r>
          </w:p>
        </w:tc>
        <w:tc>
          <w:tcPr>
            <w:tcW w:w="6283" w:type="dxa"/>
            <w:tcBorders>
              <w:top w:val="single" w:sz="4" w:space="0" w:color="auto"/>
              <w:left w:val="single" w:sz="4" w:space="0" w:color="auto"/>
              <w:bottom w:val="single" w:sz="4" w:space="0" w:color="auto"/>
              <w:right w:val="single" w:sz="4" w:space="0" w:color="auto"/>
            </w:tcBorders>
            <w:hideMark/>
          </w:tcPr>
          <w:p w14:paraId="029DF7DC" w14:textId="77777777" w:rsidR="001F4861" w:rsidRPr="001F4861" w:rsidRDefault="001F4861" w:rsidP="001F4861">
            <w:pPr>
              <w:widowControl/>
              <w:autoSpaceDE/>
              <w:autoSpaceDN/>
              <w:ind w:left="-142" w:firstLine="142"/>
              <w:rPr>
                <w:rFonts w:ascii="Times New Roman" w:eastAsia="Times New Roman" w:hAnsi="Times New Roman" w:cs="Times New Roman"/>
                <w:sz w:val="24"/>
                <w:szCs w:val="24"/>
                <w:lang w:val="ru-RU" w:eastAsia="ru-RU"/>
              </w:rPr>
            </w:pPr>
            <w:r w:rsidRPr="001F4861">
              <w:rPr>
                <w:rFonts w:ascii="Times New Roman" w:eastAsia="Times New Roman" w:hAnsi="Times New Roman" w:cs="Times New Roman"/>
                <w:sz w:val="24"/>
                <w:szCs w:val="24"/>
                <w:lang w:val="tt-RU" w:eastAsia="ru-RU"/>
              </w:rPr>
              <w:t>Һәркемгә үз Ватаны кадерле</w:t>
            </w:r>
          </w:p>
          <w:p w14:paraId="013A5851"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Зур тарихлы батыр халкым</w:t>
            </w:r>
          </w:p>
        </w:tc>
        <w:tc>
          <w:tcPr>
            <w:tcW w:w="1304" w:type="dxa"/>
            <w:tcBorders>
              <w:top w:val="single" w:sz="4" w:space="0" w:color="auto"/>
              <w:left w:val="single" w:sz="4" w:space="0" w:color="auto"/>
              <w:bottom w:val="single" w:sz="4" w:space="0" w:color="auto"/>
              <w:right w:val="single" w:sz="4" w:space="0" w:color="auto"/>
            </w:tcBorders>
            <w:hideMark/>
          </w:tcPr>
          <w:p w14:paraId="365AC10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5.05</w:t>
            </w:r>
          </w:p>
        </w:tc>
        <w:tc>
          <w:tcPr>
            <w:tcW w:w="1304" w:type="dxa"/>
            <w:tcBorders>
              <w:top w:val="single" w:sz="4" w:space="0" w:color="auto"/>
              <w:left w:val="single" w:sz="4" w:space="0" w:color="auto"/>
              <w:bottom w:val="single" w:sz="4" w:space="0" w:color="auto"/>
              <w:right w:val="single" w:sz="4" w:space="0" w:color="auto"/>
            </w:tcBorders>
          </w:tcPr>
          <w:p w14:paraId="52AC948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48876407"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7AB083B"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64</w:t>
            </w:r>
          </w:p>
        </w:tc>
        <w:tc>
          <w:tcPr>
            <w:tcW w:w="5528" w:type="dxa"/>
            <w:tcBorders>
              <w:top w:val="single" w:sz="4" w:space="0" w:color="auto"/>
              <w:left w:val="single" w:sz="4" w:space="0" w:color="auto"/>
              <w:bottom w:val="single" w:sz="4" w:space="0" w:color="auto"/>
              <w:right w:val="single" w:sz="4" w:space="0" w:color="auto"/>
            </w:tcBorders>
          </w:tcPr>
          <w:p w14:paraId="47677322"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66B8C5ED"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Г.Вәлиева “Карт алаша колагы”.</w:t>
            </w:r>
          </w:p>
        </w:tc>
        <w:tc>
          <w:tcPr>
            <w:tcW w:w="1304" w:type="dxa"/>
            <w:tcBorders>
              <w:top w:val="single" w:sz="4" w:space="0" w:color="auto"/>
              <w:left w:val="single" w:sz="4" w:space="0" w:color="auto"/>
              <w:bottom w:val="single" w:sz="4" w:space="0" w:color="auto"/>
              <w:right w:val="single" w:sz="4" w:space="0" w:color="auto"/>
            </w:tcBorders>
            <w:hideMark/>
          </w:tcPr>
          <w:p w14:paraId="598E087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6.05</w:t>
            </w:r>
          </w:p>
        </w:tc>
        <w:tc>
          <w:tcPr>
            <w:tcW w:w="1304" w:type="dxa"/>
            <w:tcBorders>
              <w:top w:val="single" w:sz="4" w:space="0" w:color="auto"/>
              <w:left w:val="single" w:sz="4" w:space="0" w:color="auto"/>
              <w:bottom w:val="single" w:sz="4" w:space="0" w:color="auto"/>
              <w:right w:val="single" w:sz="4" w:space="0" w:color="auto"/>
            </w:tcBorders>
          </w:tcPr>
          <w:p w14:paraId="38E872C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1A891AB9"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0D153B6F"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65</w:t>
            </w:r>
          </w:p>
        </w:tc>
        <w:tc>
          <w:tcPr>
            <w:tcW w:w="5528" w:type="dxa"/>
            <w:tcBorders>
              <w:top w:val="single" w:sz="4" w:space="0" w:color="auto"/>
              <w:left w:val="single" w:sz="4" w:space="0" w:color="auto"/>
              <w:bottom w:val="single" w:sz="4" w:space="0" w:color="auto"/>
              <w:right w:val="single" w:sz="4" w:space="0" w:color="auto"/>
            </w:tcBorders>
          </w:tcPr>
          <w:p w14:paraId="0295D17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4891884A"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Балачакның онытылмас мизгелләре</w:t>
            </w:r>
          </w:p>
        </w:tc>
        <w:tc>
          <w:tcPr>
            <w:tcW w:w="1304" w:type="dxa"/>
            <w:tcBorders>
              <w:top w:val="single" w:sz="4" w:space="0" w:color="auto"/>
              <w:left w:val="single" w:sz="4" w:space="0" w:color="auto"/>
              <w:bottom w:val="single" w:sz="4" w:space="0" w:color="auto"/>
              <w:right w:val="single" w:sz="4" w:space="0" w:color="auto"/>
            </w:tcBorders>
            <w:hideMark/>
          </w:tcPr>
          <w:p w14:paraId="1226525C"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12.05</w:t>
            </w:r>
          </w:p>
        </w:tc>
        <w:tc>
          <w:tcPr>
            <w:tcW w:w="1304" w:type="dxa"/>
            <w:tcBorders>
              <w:top w:val="single" w:sz="4" w:space="0" w:color="auto"/>
              <w:left w:val="single" w:sz="4" w:space="0" w:color="auto"/>
              <w:bottom w:val="single" w:sz="4" w:space="0" w:color="auto"/>
              <w:right w:val="single" w:sz="4" w:space="0" w:color="auto"/>
            </w:tcBorders>
          </w:tcPr>
          <w:p w14:paraId="633244DF"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5F49BB59"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18D2DA6A"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66</w:t>
            </w:r>
          </w:p>
        </w:tc>
        <w:tc>
          <w:tcPr>
            <w:tcW w:w="5528" w:type="dxa"/>
            <w:tcBorders>
              <w:top w:val="single" w:sz="4" w:space="0" w:color="auto"/>
              <w:left w:val="single" w:sz="4" w:space="0" w:color="auto"/>
              <w:bottom w:val="single" w:sz="4" w:space="0" w:color="auto"/>
              <w:right w:val="single" w:sz="4" w:space="0" w:color="auto"/>
            </w:tcBorders>
          </w:tcPr>
          <w:p w14:paraId="6C11D89E"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03B00383"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 xml:space="preserve">Н.Каштан “Әрем исе”     </w:t>
            </w:r>
          </w:p>
        </w:tc>
        <w:tc>
          <w:tcPr>
            <w:tcW w:w="1304" w:type="dxa"/>
            <w:tcBorders>
              <w:top w:val="single" w:sz="4" w:space="0" w:color="auto"/>
              <w:left w:val="single" w:sz="4" w:space="0" w:color="auto"/>
              <w:bottom w:val="single" w:sz="4" w:space="0" w:color="auto"/>
              <w:right w:val="single" w:sz="4" w:space="0" w:color="auto"/>
            </w:tcBorders>
            <w:hideMark/>
          </w:tcPr>
          <w:p w14:paraId="1283717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13.05</w:t>
            </w:r>
          </w:p>
        </w:tc>
        <w:tc>
          <w:tcPr>
            <w:tcW w:w="1304" w:type="dxa"/>
            <w:tcBorders>
              <w:top w:val="single" w:sz="4" w:space="0" w:color="auto"/>
              <w:left w:val="single" w:sz="4" w:space="0" w:color="auto"/>
              <w:bottom w:val="single" w:sz="4" w:space="0" w:color="auto"/>
              <w:right w:val="single" w:sz="4" w:space="0" w:color="auto"/>
            </w:tcBorders>
          </w:tcPr>
          <w:p w14:paraId="57A49089"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70E9B48F"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2AA52E8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67</w:t>
            </w:r>
          </w:p>
        </w:tc>
        <w:tc>
          <w:tcPr>
            <w:tcW w:w="5528" w:type="dxa"/>
            <w:tcBorders>
              <w:top w:val="single" w:sz="4" w:space="0" w:color="auto"/>
              <w:left w:val="single" w:sz="4" w:space="0" w:color="auto"/>
              <w:bottom w:val="single" w:sz="4" w:space="0" w:color="auto"/>
              <w:right w:val="single" w:sz="4" w:space="0" w:color="auto"/>
            </w:tcBorders>
          </w:tcPr>
          <w:p w14:paraId="1DF6F226"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25B44E02"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Сөю – иң куәтле дәва</w:t>
            </w:r>
          </w:p>
        </w:tc>
        <w:tc>
          <w:tcPr>
            <w:tcW w:w="1304" w:type="dxa"/>
            <w:tcBorders>
              <w:top w:val="single" w:sz="4" w:space="0" w:color="auto"/>
              <w:left w:val="single" w:sz="4" w:space="0" w:color="auto"/>
              <w:bottom w:val="single" w:sz="4" w:space="0" w:color="auto"/>
              <w:right w:val="single" w:sz="4" w:space="0" w:color="auto"/>
            </w:tcBorders>
            <w:hideMark/>
          </w:tcPr>
          <w:p w14:paraId="11217108"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19.05</w:t>
            </w:r>
          </w:p>
        </w:tc>
        <w:tc>
          <w:tcPr>
            <w:tcW w:w="1304" w:type="dxa"/>
            <w:tcBorders>
              <w:top w:val="single" w:sz="4" w:space="0" w:color="auto"/>
              <w:left w:val="single" w:sz="4" w:space="0" w:color="auto"/>
              <w:bottom w:val="single" w:sz="4" w:space="0" w:color="auto"/>
              <w:right w:val="single" w:sz="4" w:space="0" w:color="auto"/>
            </w:tcBorders>
          </w:tcPr>
          <w:p w14:paraId="4AF9EC43"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r w:rsidR="001F4861" w:rsidRPr="001F4861" w14:paraId="37FCE57D" w14:textId="77777777" w:rsidTr="00EC008F">
        <w:trPr>
          <w:trHeight w:val="276"/>
        </w:trPr>
        <w:tc>
          <w:tcPr>
            <w:tcW w:w="817" w:type="dxa"/>
            <w:tcBorders>
              <w:top w:val="single" w:sz="4" w:space="0" w:color="auto"/>
              <w:left w:val="single" w:sz="4" w:space="0" w:color="auto"/>
              <w:bottom w:val="single" w:sz="4" w:space="0" w:color="auto"/>
              <w:right w:val="single" w:sz="4" w:space="0" w:color="auto"/>
            </w:tcBorders>
            <w:hideMark/>
          </w:tcPr>
          <w:p w14:paraId="50C0B335"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68</w:t>
            </w:r>
          </w:p>
        </w:tc>
        <w:tc>
          <w:tcPr>
            <w:tcW w:w="5528" w:type="dxa"/>
            <w:tcBorders>
              <w:top w:val="single" w:sz="4" w:space="0" w:color="auto"/>
              <w:left w:val="single" w:sz="4" w:space="0" w:color="auto"/>
              <w:bottom w:val="single" w:sz="4" w:space="0" w:color="auto"/>
              <w:right w:val="single" w:sz="4" w:space="0" w:color="auto"/>
            </w:tcBorders>
          </w:tcPr>
          <w:p w14:paraId="0BA7C968"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c>
          <w:tcPr>
            <w:tcW w:w="6283" w:type="dxa"/>
            <w:tcBorders>
              <w:top w:val="single" w:sz="4" w:space="0" w:color="auto"/>
              <w:left w:val="single" w:sz="4" w:space="0" w:color="auto"/>
              <w:bottom w:val="single" w:sz="4" w:space="0" w:color="auto"/>
              <w:right w:val="single" w:sz="4" w:space="0" w:color="auto"/>
            </w:tcBorders>
            <w:hideMark/>
          </w:tcPr>
          <w:p w14:paraId="3EE64365" w14:textId="77777777" w:rsidR="001F4861" w:rsidRPr="001F4861" w:rsidRDefault="001F4861" w:rsidP="001F4861">
            <w:pPr>
              <w:widowControl/>
              <w:autoSpaceDE/>
              <w:autoSpaceDN/>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sz w:val="24"/>
                <w:szCs w:val="24"/>
                <w:lang w:val="tt-RU" w:eastAsia="ru-RU"/>
              </w:rPr>
              <w:t>Кыю очучылар. Ш.Рәкыйпов “Төнге очыш”</w:t>
            </w:r>
          </w:p>
        </w:tc>
        <w:tc>
          <w:tcPr>
            <w:tcW w:w="1304" w:type="dxa"/>
            <w:tcBorders>
              <w:top w:val="single" w:sz="4" w:space="0" w:color="auto"/>
              <w:left w:val="single" w:sz="4" w:space="0" w:color="auto"/>
              <w:bottom w:val="single" w:sz="4" w:space="0" w:color="auto"/>
              <w:right w:val="single" w:sz="4" w:space="0" w:color="auto"/>
            </w:tcBorders>
            <w:hideMark/>
          </w:tcPr>
          <w:p w14:paraId="22B43E67" w14:textId="77777777" w:rsidR="001F4861" w:rsidRPr="001F4861" w:rsidRDefault="001F4861" w:rsidP="001F4861">
            <w:pPr>
              <w:widowControl/>
              <w:autoSpaceDE/>
              <w:autoSpaceDN/>
              <w:rPr>
                <w:rFonts w:ascii="Times New Roman" w:eastAsia="Calibri" w:hAnsi="Times New Roman" w:cs="Times New Roman"/>
                <w:sz w:val="24"/>
                <w:szCs w:val="24"/>
                <w:lang w:val="ru-RU"/>
              </w:rPr>
            </w:pPr>
            <w:r w:rsidRPr="001F4861">
              <w:rPr>
                <w:rFonts w:ascii="Times New Roman" w:eastAsia="Calibri" w:hAnsi="Times New Roman" w:cs="Times New Roman"/>
                <w:sz w:val="24"/>
                <w:szCs w:val="24"/>
                <w:lang w:val="ru-RU"/>
              </w:rPr>
              <w:t>20.05</w:t>
            </w:r>
          </w:p>
        </w:tc>
        <w:tc>
          <w:tcPr>
            <w:tcW w:w="1304" w:type="dxa"/>
            <w:tcBorders>
              <w:top w:val="single" w:sz="4" w:space="0" w:color="auto"/>
              <w:left w:val="single" w:sz="4" w:space="0" w:color="auto"/>
              <w:bottom w:val="single" w:sz="4" w:space="0" w:color="auto"/>
              <w:right w:val="single" w:sz="4" w:space="0" w:color="auto"/>
            </w:tcBorders>
          </w:tcPr>
          <w:p w14:paraId="77CABE8B" w14:textId="77777777" w:rsidR="001F4861" w:rsidRPr="001F4861" w:rsidRDefault="001F4861" w:rsidP="001F4861">
            <w:pPr>
              <w:widowControl/>
              <w:autoSpaceDE/>
              <w:autoSpaceDN/>
              <w:rPr>
                <w:rFonts w:ascii="Times New Roman" w:eastAsia="Calibri" w:hAnsi="Times New Roman" w:cs="Times New Roman"/>
                <w:sz w:val="24"/>
                <w:szCs w:val="24"/>
                <w:lang w:val="ru-RU"/>
              </w:rPr>
            </w:pPr>
          </w:p>
        </w:tc>
      </w:tr>
    </w:tbl>
    <w:p w14:paraId="7BFCC426"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b/>
          <w:noProof/>
          <w:sz w:val="24"/>
          <w:szCs w:val="24"/>
          <w:lang w:val="tt-RU" w:eastAsia="ru-RU"/>
        </w:rPr>
      </w:pPr>
    </w:p>
    <w:p w14:paraId="2AFDDA8B"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b/>
          <w:noProof/>
          <w:sz w:val="24"/>
          <w:szCs w:val="24"/>
          <w:lang w:val="tt-RU" w:eastAsia="ru-RU"/>
        </w:rPr>
      </w:pPr>
    </w:p>
    <w:p w14:paraId="67B5E055" w14:textId="77777777" w:rsidR="001F4861" w:rsidRPr="001F4861" w:rsidRDefault="001F4861" w:rsidP="001F4861">
      <w:pPr>
        <w:widowControl/>
        <w:tabs>
          <w:tab w:val="left" w:leader="dot" w:pos="4481"/>
        </w:tabs>
        <w:adjustRightInd w:val="0"/>
        <w:rPr>
          <w:rFonts w:ascii="Times New Roman" w:eastAsia="Times New Roman" w:hAnsi="Times New Roman" w:cs="Times New Roman"/>
          <w:b/>
          <w:noProof/>
          <w:sz w:val="24"/>
          <w:szCs w:val="24"/>
          <w:lang w:val="tt-RU" w:eastAsia="ru-RU"/>
        </w:rPr>
      </w:pPr>
    </w:p>
    <w:p w14:paraId="476C14EA" w14:textId="77777777" w:rsidR="001F4861" w:rsidRPr="001F4861" w:rsidRDefault="001F4861" w:rsidP="001F4861">
      <w:pPr>
        <w:widowControl/>
        <w:shd w:val="clear" w:color="auto" w:fill="FFFFFF"/>
        <w:adjustRightInd w:val="0"/>
        <w:rPr>
          <w:rFonts w:ascii="Times New Roman" w:eastAsia="Times New Roman" w:hAnsi="Times New Roman" w:cs="Times New Roman"/>
          <w:b/>
          <w:bCs/>
          <w:noProof/>
          <w:color w:val="000000"/>
          <w:sz w:val="24"/>
          <w:szCs w:val="24"/>
          <w:lang w:val="tt-RU" w:eastAsia="ru-RU"/>
        </w:rPr>
      </w:pPr>
    </w:p>
    <w:p w14:paraId="186B2E66"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62DFCD47"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ED30EE9"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41EFCC9F"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2789D0A5"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6D161E75"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49B6A84" w14:textId="77777777" w:rsidR="001F4861" w:rsidRPr="001F4861" w:rsidRDefault="001F4861" w:rsidP="001F4861">
      <w:pPr>
        <w:widowControl/>
        <w:autoSpaceDE/>
        <w:autoSpaceDN/>
        <w:rPr>
          <w:rFonts w:ascii="Times New Roman" w:eastAsia="Calibri" w:hAnsi="Times New Roman" w:cs="Times New Roman"/>
          <w:b/>
          <w:sz w:val="24"/>
          <w:szCs w:val="24"/>
          <w:lang w:val="tt-RU"/>
        </w:rPr>
      </w:pPr>
    </w:p>
    <w:p w14:paraId="5951EEBE"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740CFFB"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4C77ABAC"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2601B702"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2AD6932E"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4D9222F"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190109B8"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57DE8480"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0E8E063C" w14:textId="77777777" w:rsidR="001F4861" w:rsidRPr="001F4861" w:rsidRDefault="001F4861" w:rsidP="001F4861">
      <w:pPr>
        <w:widowControl/>
        <w:tabs>
          <w:tab w:val="left" w:leader="dot" w:pos="4481"/>
        </w:tabs>
        <w:adjustRightInd w:val="0"/>
        <w:ind w:left="-142"/>
        <w:rPr>
          <w:rFonts w:ascii="Times New Roman" w:eastAsia="Times New Roman" w:hAnsi="Times New Roman" w:cs="Times New Roman"/>
          <w:sz w:val="24"/>
          <w:szCs w:val="24"/>
          <w:lang w:val="tt-RU" w:eastAsia="ru-RU"/>
        </w:rPr>
      </w:pPr>
    </w:p>
    <w:p w14:paraId="7991D634" w14:textId="77777777" w:rsidR="001F4861" w:rsidRPr="001F4861" w:rsidRDefault="001F4861" w:rsidP="001F4861">
      <w:pPr>
        <w:widowControl/>
        <w:shd w:val="clear" w:color="auto" w:fill="FFFFFF"/>
        <w:adjustRightInd w:val="0"/>
        <w:ind w:left="-142" w:firstLine="142"/>
        <w:jc w:val="center"/>
        <w:rPr>
          <w:rFonts w:ascii="Times New Roman" w:eastAsia="Times New Roman" w:hAnsi="Times New Roman" w:cs="Times New Roman"/>
          <w:b/>
          <w:bCs/>
          <w:noProof/>
          <w:color w:val="000000"/>
          <w:sz w:val="24"/>
          <w:szCs w:val="24"/>
          <w:lang w:val="tt-RU" w:eastAsia="ru-RU"/>
        </w:rPr>
      </w:pPr>
      <w:r w:rsidRPr="001F4861">
        <w:rPr>
          <w:rFonts w:ascii="Times New Roman" w:eastAsia="Times New Roman" w:hAnsi="Times New Roman" w:cs="Times New Roman"/>
          <w:b/>
          <w:bCs/>
          <w:noProof/>
          <w:color w:val="000000"/>
          <w:sz w:val="24"/>
          <w:szCs w:val="24"/>
          <w:lang w:val="tt-RU" w:eastAsia="ru-RU"/>
        </w:rPr>
        <w:t>Әдәбият</w:t>
      </w:r>
    </w:p>
    <w:p w14:paraId="6AD381BF" w14:textId="77777777" w:rsidR="001F4861" w:rsidRPr="001F4861" w:rsidRDefault="001F4861" w:rsidP="001F4861">
      <w:pPr>
        <w:widowControl/>
        <w:shd w:val="clear" w:color="auto" w:fill="FFFFFF"/>
        <w:adjustRightInd w:val="0"/>
        <w:ind w:left="-142" w:firstLine="142"/>
        <w:jc w:val="center"/>
        <w:rPr>
          <w:rFonts w:ascii="Times New Roman" w:eastAsia="Times New Roman" w:hAnsi="Times New Roman" w:cs="Times New Roman"/>
          <w:sz w:val="24"/>
          <w:szCs w:val="24"/>
          <w:lang w:val="tt-RU" w:eastAsia="ru-RU"/>
        </w:rPr>
      </w:pPr>
    </w:p>
    <w:p w14:paraId="4F257C24" w14:textId="77777777" w:rsidR="001F4861" w:rsidRPr="001F4861" w:rsidRDefault="001F4861" w:rsidP="001F4861">
      <w:pPr>
        <w:widowControl/>
        <w:shd w:val="clear" w:color="auto" w:fill="FFFFFF"/>
        <w:adjustRightInd w:val="0"/>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1. Г. М. Сафиуллина, Ф. Ф. Хәсәнова, Ә. Г. Мөхәммәтҗанова. Әдәби уку: 4 нче сыйныф]: Дәреслек. 3 кисәктә. 1 кисәк. — Ка</w:t>
      </w:r>
      <w:r w:rsidRPr="001F4861">
        <w:rPr>
          <w:rFonts w:ascii="Times New Roman" w:eastAsia="Times New Roman" w:hAnsi="Times New Roman" w:cs="Times New Roman"/>
          <w:noProof/>
          <w:color w:val="000000"/>
          <w:sz w:val="24"/>
          <w:szCs w:val="24"/>
          <w:lang w:val="tt-RU" w:eastAsia="ru-RU"/>
        </w:rPr>
        <w:softHyphen/>
        <w:t>зан: «Мәгариф — Вакыт” нәшрияты, 2014.</w:t>
      </w:r>
    </w:p>
    <w:p w14:paraId="6C183F60" w14:textId="77777777" w:rsidR="001F4861" w:rsidRPr="001F4861" w:rsidRDefault="001F4861" w:rsidP="001F4861">
      <w:pPr>
        <w:widowControl/>
        <w:shd w:val="clear" w:color="auto" w:fill="FFFFFF"/>
        <w:adjustRightInd w:val="0"/>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2. Г. М. Сафиуллина, Ф. Ф. Хәсәнова, Ә. Г. Мөхәммәтҗанова. Әдәби уку: 4 нче сыйныф: Дәреслек. 3 кисәктә. 2 кисәк. — Ка</w:t>
      </w:r>
      <w:r w:rsidRPr="001F4861">
        <w:rPr>
          <w:rFonts w:ascii="Times New Roman" w:eastAsia="Times New Roman" w:hAnsi="Times New Roman" w:cs="Times New Roman"/>
          <w:noProof/>
          <w:color w:val="000000"/>
          <w:sz w:val="24"/>
          <w:szCs w:val="24"/>
          <w:lang w:val="tt-RU" w:eastAsia="ru-RU"/>
        </w:rPr>
        <w:softHyphen/>
        <w:t>зан: «Мәгариф — Вакыт» нәшрияты, 2014.</w:t>
      </w:r>
    </w:p>
    <w:p w14:paraId="79443EF5" w14:textId="77777777" w:rsidR="001F4861" w:rsidRPr="001F4861" w:rsidRDefault="001F4861" w:rsidP="001F4861">
      <w:pPr>
        <w:widowControl/>
        <w:shd w:val="clear" w:color="auto" w:fill="FFFFFF"/>
        <w:adjustRightInd w:val="0"/>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3. Г. М. Сафиуллина, Ф. Ф. Хәсәнова, Ә. Г. Мөхәммәтҗанова. Әдәби уку: 4 нче сыйныф: Дәреслек. 3 кисәктә. 3 кисәк. — Ка</w:t>
      </w:r>
      <w:r w:rsidRPr="001F4861">
        <w:rPr>
          <w:rFonts w:ascii="Times New Roman" w:eastAsia="Times New Roman" w:hAnsi="Times New Roman" w:cs="Times New Roman"/>
          <w:noProof/>
          <w:color w:val="000000"/>
          <w:sz w:val="24"/>
          <w:szCs w:val="24"/>
          <w:lang w:val="tt-RU" w:eastAsia="ru-RU"/>
        </w:rPr>
        <w:softHyphen/>
        <w:t>зан: «Мәгариф — Вакыт» нәшрияты, 2014</w:t>
      </w:r>
    </w:p>
    <w:p w14:paraId="4A302B39" w14:textId="77777777" w:rsidR="001F4861" w:rsidRPr="001F4861" w:rsidRDefault="001F4861" w:rsidP="001F4861">
      <w:pPr>
        <w:widowControl/>
        <w:shd w:val="clear" w:color="auto" w:fill="FFFFFF"/>
        <w:adjustRightInd w:val="0"/>
        <w:ind w:left="-142" w:firstLine="142"/>
        <w:rPr>
          <w:rFonts w:ascii="Times New Roman" w:eastAsia="Times New Roman" w:hAnsi="Times New Roman" w:cs="Times New Roman"/>
          <w:sz w:val="24"/>
          <w:szCs w:val="24"/>
          <w:lang w:val="tt-RU" w:eastAsia="ru-RU"/>
        </w:rPr>
      </w:pPr>
      <w:r w:rsidRPr="001F4861">
        <w:rPr>
          <w:rFonts w:ascii="Times New Roman" w:eastAsia="Times New Roman" w:hAnsi="Times New Roman" w:cs="Times New Roman"/>
          <w:noProof/>
          <w:color w:val="000000"/>
          <w:sz w:val="24"/>
          <w:szCs w:val="24"/>
          <w:lang w:val="tt-RU" w:eastAsia="ru-RU"/>
        </w:rPr>
        <w:t>4. Г. М. Сафиуллина, Ф. Ф. Хәсәнова, Ә. Г. Мөхәммәтҗанова. Әдәби уку: 4 нче сыйныф: Методик кулланма. — Казан:«Мәгариф — Вакыт» нәшрияты, 2014</w:t>
      </w:r>
    </w:p>
    <w:p w14:paraId="34F70B0A" w14:textId="77777777" w:rsidR="001F4861" w:rsidRPr="001F4861" w:rsidRDefault="001F4861" w:rsidP="001F4861">
      <w:pPr>
        <w:widowControl/>
        <w:shd w:val="clear" w:color="auto" w:fill="FFFFFF"/>
        <w:adjustRightInd w:val="0"/>
        <w:ind w:left="-142" w:firstLine="142"/>
        <w:rPr>
          <w:rFonts w:ascii="Times New Roman" w:eastAsia="Calibri" w:hAnsi="Times New Roman" w:cs="Times New Roman"/>
          <w:noProof/>
          <w:color w:val="000000"/>
          <w:sz w:val="24"/>
          <w:szCs w:val="24"/>
          <w:lang w:val="tt-RU"/>
        </w:rPr>
      </w:pPr>
    </w:p>
    <w:p w14:paraId="046F569A" w14:textId="77777777" w:rsidR="001F4861" w:rsidRPr="001F4861" w:rsidRDefault="001F4861" w:rsidP="001F4861">
      <w:pPr>
        <w:widowControl/>
        <w:autoSpaceDE/>
        <w:autoSpaceDN/>
        <w:ind w:left="-142" w:firstLine="142"/>
        <w:jc w:val="both"/>
        <w:rPr>
          <w:rFonts w:ascii="Times New Roman" w:eastAsia="Calibri" w:hAnsi="Times New Roman" w:cs="Times New Roman"/>
          <w:sz w:val="24"/>
          <w:szCs w:val="24"/>
          <w:lang w:val="tt-RU"/>
        </w:rPr>
      </w:pPr>
      <w:r w:rsidRPr="001F4861">
        <w:rPr>
          <w:rFonts w:ascii="Times New Roman" w:eastAsia="Calibri" w:hAnsi="Times New Roman" w:cs="Times New Roman"/>
          <w:b/>
          <w:sz w:val="24"/>
          <w:szCs w:val="24"/>
          <w:lang w:val="tt-RU"/>
        </w:rPr>
        <w:t xml:space="preserve">                                                                                          Мәгълүмати-электрон ресурслар</w:t>
      </w:r>
    </w:p>
    <w:p w14:paraId="3E5A0EDD" w14:textId="77777777" w:rsidR="001F4861" w:rsidRPr="001F4861" w:rsidRDefault="001F4861" w:rsidP="001F4861">
      <w:pPr>
        <w:widowControl/>
        <w:autoSpaceDE/>
        <w:autoSpaceDN/>
        <w:ind w:left="-142" w:firstLine="142"/>
        <w:jc w:val="both"/>
        <w:rPr>
          <w:rFonts w:ascii="Times New Roman" w:eastAsia="Calibri" w:hAnsi="Times New Roman" w:cs="Times New Roman"/>
          <w:b/>
          <w:sz w:val="24"/>
          <w:szCs w:val="24"/>
          <w:lang w:val="tt-RU"/>
        </w:rPr>
      </w:pPr>
    </w:p>
    <w:p w14:paraId="1FF9019D" w14:textId="77777777" w:rsidR="001F4861" w:rsidRPr="001F4861" w:rsidRDefault="001F4861" w:rsidP="001F4861">
      <w:pPr>
        <w:widowControl/>
        <w:autoSpaceDE/>
        <w:autoSpaceDN/>
        <w:ind w:left="-142" w:firstLine="142"/>
        <w:rPr>
          <w:rFonts w:ascii="Times New Roman" w:eastAsia="Calibri" w:hAnsi="Times New Roman" w:cs="Times New Roman"/>
          <w:sz w:val="24"/>
          <w:szCs w:val="24"/>
          <w:shd w:val="clear" w:color="auto" w:fill="FFFFFF"/>
          <w:lang w:val="tt-RU"/>
        </w:rPr>
      </w:pPr>
      <w:r w:rsidRPr="001F4861">
        <w:rPr>
          <w:rFonts w:ascii="Times New Roman" w:eastAsia="Calibri" w:hAnsi="Times New Roman" w:cs="Times New Roman"/>
          <w:sz w:val="24"/>
          <w:szCs w:val="24"/>
          <w:lang w:val="tt-RU"/>
        </w:rPr>
        <w:t>1</w:t>
      </w:r>
      <w:r w:rsidRPr="001F4861">
        <w:rPr>
          <w:rFonts w:ascii="Times New Roman" w:eastAsia="Calibri" w:hAnsi="Times New Roman" w:cs="Times New Roman"/>
          <w:b/>
          <w:sz w:val="24"/>
          <w:szCs w:val="24"/>
          <w:lang w:val="tt-RU"/>
        </w:rPr>
        <w:t xml:space="preserve">. </w:t>
      </w:r>
      <w:r w:rsidRPr="001F4861">
        <w:rPr>
          <w:rFonts w:ascii="Times New Roman" w:eastAsia="Calibri" w:hAnsi="Times New Roman" w:cs="Times New Roman"/>
          <w:iCs/>
          <w:sz w:val="24"/>
          <w:szCs w:val="24"/>
          <w:shd w:val="clear" w:color="auto" w:fill="FFFFFF"/>
          <w:lang w:val="tt-RU"/>
        </w:rPr>
        <w:t>balarf.</w:t>
      </w:r>
      <w:r w:rsidRPr="001F4861">
        <w:rPr>
          <w:rFonts w:ascii="Times New Roman" w:eastAsia="Calibri" w:hAnsi="Times New Roman" w:cs="Times New Roman"/>
          <w:b/>
          <w:bCs/>
          <w:iCs/>
          <w:sz w:val="24"/>
          <w:szCs w:val="24"/>
          <w:shd w:val="clear" w:color="auto" w:fill="FFFFFF"/>
          <w:lang w:val="tt-RU"/>
        </w:rPr>
        <w:t>ru</w:t>
      </w:r>
      <w:r w:rsidRPr="001F4861">
        <w:rPr>
          <w:rFonts w:ascii="Times New Roman" w:eastAsia="Calibri" w:hAnsi="Times New Roman" w:cs="Times New Roman"/>
          <w:iCs/>
          <w:sz w:val="24"/>
          <w:szCs w:val="24"/>
          <w:shd w:val="clear" w:color="auto" w:fill="FFFFFF"/>
          <w:lang w:val="tt-RU"/>
        </w:rPr>
        <w:t>/</w:t>
      </w:r>
      <w:r w:rsidRPr="001F4861">
        <w:rPr>
          <w:rFonts w:ascii="Times New Roman" w:eastAsia="Calibri" w:hAnsi="Times New Roman" w:cs="Times New Roman"/>
          <w:sz w:val="24"/>
          <w:szCs w:val="24"/>
          <w:shd w:val="clear" w:color="auto" w:fill="FFFFFF"/>
          <w:lang w:val="tt-RU"/>
        </w:rPr>
        <w:t>‎</w:t>
      </w:r>
    </w:p>
    <w:p w14:paraId="2EBFA8E5" w14:textId="77777777" w:rsidR="001F4861" w:rsidRPr="001F4861" w:rsidRDefault="001F4861" w:rsidP="001F4861">
      <w:pPr>
        <w:widowControl/>
        <w:autoSpaceDE/>
        <w:autoSpaceDN/>
        <w:ind w:left="-142" w:firstLine="142"/>
        <w:rPr>
          <w:rFonts w:ascii="Times New Roman" w:eastAsia="Calibri" w:hAnsi="Times New Roman" w:cs="Times New Roman"/>
          <w:sz w:val="24"/>
          <w:szCs w:val="24"/>
          <w:shd w:val="clear" w:color="auto" w:fill="FFFFFF"/>
          <w:lang w:val="tt-RU"/>
        </w:rPr>
      </w:pPr>
      <w:r w:rsidRPr="001F4861">
        <w:rPr>
          <w:rFonts w:ascii="Times New Roman" w:eastAsia="Calibri" w:hAnsi="Times New Roman" w:cs="Times New Roman"/>
          <w:sz w:val="24"/>
          <w:szCs w:val="24"/>
          <w:shd w:val="clear" w:color="auto" w:fill="FFFFFF"/>
          <w:lang w:val="tt-RU"/>
        </w:rPr>
        <w:t>2. gzalilova.narod.ru/present_tat.htm</w:t>
      </w:r>
    </w:p>
    <w:p w14:paraId="09BF3043" w14:textId="77777777" w:rsidR="001F4861" w:rsidRPr="001F4861" w:rsidRDefault="001F4861" w:rsidP="001F4861">
      <w:pPr>
        <w:widowControl/>
        <w:autoSpaceDE/>
        <w:autoSpaceDN/>
        <w:ind w:left="-142" w:firstLine="142"/>
        <w:rPr>
          <w:rFonts w:ascii="Times New Roman" w:eastAsia="Calibri" w:hAnsi="Times New Roman" w:cs="Times New Roman"/>
          <w:sz w:val="24"/>
          <w:szCs w:val="24"/>
          <w:shd w:val="clear" w:color="auto" w:fill="FFFFFF"/>
          <w:lang w:val="tt-RU"/>
        </w:rPr>
      </w:pPr>
      <w:r w:rsidRPr="001F4861">
        <w:rPr>
          <w:rFonts w:ascii="Times New Roman" w:eastAsia="Calibri" w:hAnsi="Times New Roman" w:cs="Times New Roman"/>
          <w:sz w:val="24"/>
          <w:szCs w:val="24"/>
          <w:shd w:val="clear" w:color="auto" w:fill="FFFFFF"/>
          <w:lang w:val="tt-RU"/>
        </w:rPr>
        <w:t>3. belem.ru</w:t>
      </w:r>
    </w:p>
    <w:p w14:paraId="06AB305E"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r w:rsidRPr="001F4861">
        <w:rPr>
          <w:rFonts w:ascii="Times New Roman" w:eastAsia="Calibri" w:hAnsi="Times New Roman" w:cs="Times New Roman"/>
          <w:sz w:val="24"/>
          <w:szCs w:val="24"/>
          <w:shd w:val="clear" w:color="auto" w:fill="FFFFFF"/>
          <w:lang w:val="tt-RU"/>
        </w:rPr>
        <w:t>4.edu.tatar.ru</w:t>
      </w:r>
    </w:p>
    <w:p w14:paraId="706B3833"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5C57E341"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2B60FA7"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D8347BF"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0642835"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1D67271D"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19543D4F"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4FC0C349"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1109B37"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651F62B2"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01A3F14"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9F291C6"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9CF128D" w14:textId="77777777" w:rsidR="001F4861" w:rsidRPr="001F4861" w:rsidRDefault="001F4861" w:rsidP="001F4861">
      <w:pPr>
        <w:widowControl/>
        <w:autoSpaceDE/>
        <w:autoSpaceDN/>
        <w:rPr>
          <w:rFonts w:ascii="Times New Roman" w:eastAsia="Calibri" w:hAnsi="Times New Roman" w:cs="Times New Roman"/>
          <w:b/>
          <w:sz w:val="24"/>
          <w:szCs w:val="24"/>
          <w:lang w:val="tt-RU"/>
        </w:rPr>
      </w:pPr>
    </w:p>
    <w:p w14:paraId="58078739"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33DB88B9"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818F415"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4058790F" w14:textId="77777777" w:rsidR="001F4861" w:rsidRPr="001F4861" w:rsidRDefault="001F4861" w:rsidP="001F4861">
      <w:pPr>
        <w:widowControl/>
        <w:autoSpaceDE/>
        <w:autoSpaceDN/>
        <w:ind w:left="-142" w:firstLine="142"/>
        <w:rPr>
          <w:rFonts w:ascii="Times New Roman" w:eastAsia="Calibri" w:hAnsi="Times New Roman" w:cs="Times New Roman"/>
          <w:b/>
          <w:sz w:val="24"/>
          <w:szCs w:val="24"/>
          <w:lang w:val="tt-RU"/>
        </w:rPr>
      </w:pPr>
    </w:p>
    <w:p w14:paraId="0EBB3B70" w14:textId="77777777" w:rsidR="00976293" w:rsidRDefault="00976293" w:rsidP="00976293">
      <w:pPr>
        <w:widowControl/>
        <w:shd w:val="clear" w:color="auto" w:fill="FFFFFF"/>
        <w:adjustRightInd w:val="0"/>
        <w:spacing w:line="274" w:lineRule="exact"/>
        <w:contextualSpacing/>
        <w:jc w:val="center"/>
        <w:rPr>
          <w:rFonts w:ascii="Times New Roman" w:eastAsia="Times New Roman" w:hAnsi="Times New Roman" w:cs="Times New Roman"/>
          <w:b/>
          <w:bCs/>
          <w:sz w:val="26"/>
          <w:szCs w:val="26"/>
          <w:lang w:val="ru-RU" w:eastAsia="ru-RU"/>
        </w:rPr>
      </w:pPr>
    </w:p>
    <w:sectPr w:rsidR="00976293" w:rsidSect="00976293">
      <w:type w:val="continuous"/>
      <w:pgSz w:w="16840" w:h="12250" w:orient="landscape"/>
      <w:pgMar w:top="284" w:right="538" w:bottom="284" w:left="85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9D7DCC"/>
    <w:multiLevelType w:val="hybridMultilevel"/>
    <w:tmpl w:val="A0FC4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921966"/>
    <w:multiLevelType w:val="hybridMultilevel"/>
    <w:tmpl w:val="024ED696"/>
    <w:lvl w:ilvl="0" w:tplc="D5FA6D0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8012E"/>
    <w:rsid w:val="0008012E"/>
    <w:rsid w:val="001F4861"/>
    <w:rsid w:val="00976293"/>
    <w:rsid w:val="00C605A6"/>
    <w:rsid w:val="00FB0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1B24"/>
  <w15:docId w15:val="{369E0FC7-EDDE-4393-B7AA-AA9321BF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uiPriority w:val="9"/>
    <w:qFormat/>
    <w:rsid w:val="001F4861"/>
    <w:pPr>
      <w:keepNext/>
      <w:keepLines/>
      <w:widowControl/>
      <w:autoSpaceDE/>
      <w:autoSpaceDN/>
      <w:ind w:left="-5" w:right="-15" w:hanging="10"/>
      <w:outlineLvl w:val="0"/>
    </w:pPr>
    <w:rPr>
      <w:rFonts w:ascii="Times New Roman" w:eastAsia="Times New Roman" w:hAnsi="Times New Roman" w:cs="Times New Roman"/>
      <w:b/>
      <w:color w:val="000000"/>
      <w:sz w:val="24"/>
      <w:lang w:val="ru-RU" w:eastAsia="ru-RU"/>
    </w:rPr>
  </w:style>
  <w:style w:type="paragraph" w:styleId="3">
    <w:name w:val="heading 3"/>
    <w:basedOn w:val="a"/>
    <w:next w:val="a"/>
    <w:link w:val="30"/>
    <w:uiPriority w:val="9"/>
    <w:semiHidden/>
    <w:unhideWhenUsed/>
    <w:qFormat/>
    <w:rsid w:val="001F4861"/>
    <w:pPr>
      <w:keepNext/>
      <w:keepLines/>
      <w:spacing w:before="40"/>
      <w:outlineLvl w:val="2"/>
    </w:pPr>
    <w:rPr>
      <w:rFonts w:ascii="Calibri Light" w:eastAsia="Times New Roman" w:hAnsi="Calibri Light" w:cs="Times New Roman"/>
      <w:b/>
      <w:bCs/>
      <w:color w:val="5B9BD5"/>
    </w:rPr>
  </w:style>
  <w:style w:type="paragraph" w:styleId="5">
    <w:name w:val="heading 5"/>
    <w:basedOn w:val="a"/>
    <w:next w:val="a"/>
    <w:link w:val="50"/>
    <w:uiPriority w:val="9"/>
    <w:semiHidden/>
    <w:unhideWhenUsed/>
    <w:qFormat/>
    <w:rsid w:val="001F4861"/>
    <w:pPr>
      <w:keepNext/>
      <w:keepLines/>
      <w:spacing w:before="40"/>
      <w:outlineLvl w:val="4"/>
    </w:pPr>
    <w:rPr>
      <w:rFonts w:ascii="Calibri Light" w:eastAsia="Times New Roman" w:hAnsi="Calibri Light" w:cs="Times New Roman"/>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Title"/>
    <w:basedOn w:val="a"/>
    <w:uiPriority w:val="10"/>
    <w:qFormat/>
    <w:pPr>
      <w:spacing w:before="4"/>
    </w:pPr>
    <w:rPr>
      <w:rFonts w:ascii="Times New Roman" w:eastAsia="Times New Roman" w:hAnsi="Times New Roman" w:cs="Times New Roman"/>
    </w:rPr>
  </w:style>
  <w:style w:type="paragraph" w:styleId="a4">
    <w:name w:val="List Paragraph"/>
    <w:basedOn w:val="a"/>
    <w:uiPriority w:val="34"/>
    <w:qFormat/>
  </w:style>
  <w:style w:type="paragraph" w:customStyle="1" w:styleId="TableParagraph">
    <w:name w:val="Table Paragraph"/>
    <w:basedOn w:val="a"/>
    <w:uiPriority w:val="1"/>
    <w:qFormat/>
  </w:style>
  <w:style w:type="table" w:styleId="a5">
    <w:name w:val="Table Grid"/>
    <w:basedOn w:val="a1"/>
    <w:uiPriority w:val="59"/>
    <w:rsid w:val="00976293"/>
    <w:pPr>
      <w:widowControl/>
      <w:autoSpaceDE/>
      <w:autoSpaceDN/>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4861"/>
    <w:rPr>
      <w:rFonts w:ascii="Times New Roman" w:eastAsia="Times New Roman" w:hAnsi="Times New Roman" w:cs="Times New Roman"/>
      <w:b/>
      <w:color w:val="000000"/>
      <w:sz w:val="24"/>
      <w:lang w:val="ru-RU" w:eastAsia="ru-RU"/>
    </w:rPr>
  </w:style>
  <w:style w:type="paragraph" w:customStyle="1" w:styleId="31">
    <w:name w:val="Заголовок 31"/>
    <w:basedOn w:val="a"/>
    <w:next w:val="a"/>
    <w:uiPriority w:val="9"/>
    <w:semiHidden/>
    <w:unhideWhenUsed/>
    <w:qFormat/>
    <w:rsid w:val="001F4861"/>
    <w:pPr>
      <w:keepNext/>
      <w:keepLines/>
      <w:widowControl/>
      <w:autoSpaceDE/>
      <w:autoSpaceDN/>
      <w:spacing w:before="200" w:line="259" w:lineRule="auto"/>
      <w:outlineLvl w:val="2"/>
    </w:pPr>
    <w:rPr>
      <w:rFonts w:ascii="Calibri Light" w:eastAsia="Times New Roman" w:hAnsi="Calibri Light" w:cs="Times New Roman"/>
      <w:b/>
      <w:bCs/>
      <w:color w:val="5B9BD5"/>
      <w:lang w:val="ru-RU"/>
    </w:rPr>
  </w:style>
  <w:style w:type="paragraph" w:customStyle="1" w:styleId="51">
    <w:name w:val="Заголовок 51"/>
    <w:basedOn w:val="a"/>
    <w:next w:val="a"/>
    <w:uiPriority w:val="9"/>
    <w:semiHidden/>
    <w:unhideWhenUsed/>
    <w:qFormat/>
    <w:rsid w:val="001F4861"/>
    <w:pPr>
      <w:keepNext/>
      <w:keepLines/>
      <w:widowControl/>
      <w:autoSpaceDE/>
      <w:autoSpaceDN/>
      <w:spacing w:before="200" w:line="259" w:lineRule="auto"/>
      <w:outlineLvl w:val="4"/>
    </w:pPr>
    <w:rPr>
      <w:rFonts w:ascii="Calibri Light" w:eastAsia="Times New Roman" w:hAnsi="Calibri Light" w:cs="Times New Roman"/>
      <w:color w:val="1F4D78"/>
      <w:lang w:val="ru-RU"/>
    </w:rPr>
  </w:style>
  <w:style w:type="numbering" w:customStyle="1" w:styleId="11">
    <w:name w:val="Нет списка1"/>
    <w:next w:val="a2"/>
    <w:uiPriority w:val="99"/>
    <w:semiHidden/>
    <w:unhideWhenUsed/>
    <w:rsid w:val="001F4861"/>
  </w:style>
  <w:style w:type="numbering" w:customStyle="1" w:styleId="110">
    <w:name w:val="Нет списка11"/>
    <w:next w:val="a2"/>
    <w:uiPriority w:val="99"/>
    <w:semiHidden/>
    <w:unhideWhenUsed/>
    <w:rsid w:val="001F4861"/>
  </w:style>
  <w:style w:type="paragraph" w:customStyle="1" w:styleId="Style2">
    <w:name w:val="Style2"/>
    <w:basedOn w:val="a"/>
    <w:uiPriority w:val="99"/>
    <w:rsid w:val="001F4861"/>
    <w:pPr>
      <w:adjustRightInd w:val="0"/>
    </w:pPr>
    <w:rPr>
      <w:rFonts w:ascii="Tahoma" w:eastAsia="Times New Roman" w:hAnsi="Tahoma" w:cs="Tahoma"/>
      <w:sz w:val="24"/>
      <w:szCs w:val="24"/>
      <w:lang w:val="ru-RU" w:eastAsia="ru-RU"/>
    </w:rPr>
  </w:style>
  <w:style w:type="character" w:customStyle="1" w:styleId="FontStyle16">
    <w:name w:val="Font Style16"/>
    <w:uiPriority w:val="99"/>
    <w:rsid w:val="001F4861"/>
    <w:rPr>
      <w:rFonts w:ascii="Tahoma" w:hAnsi="Tahoma" w:cs="Tahoma" w:hint="default"/>
      <w:sz w:val="14"/>
      <w:szCs w:val="14"/>
    </w:rPr>
  </w:style>
  <w:style w:type="character" w:styleId="a6">
    <w:name w:val="Strong"/>
    <w:qFormat/>
    <w:rsid w:val="001F4861"/>
    <w:rPr>
      <w:b/>
      <w:bCs/>
    </w:rPr>
  </w:style>
  <w:style w:type="paragraph" w:customStyle="1" w:styleId="stylet3">
    <w:name w:val="stylet3"/>
    <w:basedOn w:val="a"/>
    <w:rsid w:val="001F4861"/>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1F4861"/>
    <w:pPr>
      <w:widowControl/>
      <w:autoSpaceDE/>
      <w:autoSpaceDN/>
    </w:pPr>
    <w:rPr>
      <w:rFonts w:ascii="Segoe UI" w:hAnsi="Segoe UI" w:cs="Segoe UI"/>
      <w:sz w:val="18"/>
      <w:szCs w:val="18"/>
      <w:lang w:val="ru-RU"/>
    </w:rPr>
  </w:style>
  <w:style w:type="character" w:customStyle="1" w:styleId="a8">
    <w:name w:val="Текст выноски Знак"/>
    <w:basedOn w:val="a0"/>
    <w:link w:val="a7"/>
    <w:uiPriority w:val="99"/>
    <w:semiHidden/>
    <w:rsid w:val="001F4861"/>
    <w:rPr>
      <w:rFonts w:ascii="Segoe UI" w:hAnsi="Segoe UI" w:cs="Segoe UI"/>
      <w:sz w:val="18"/>
      <w:szCs w:val="18"/>
      <w:lang w:val="ru-RU"/>
    </w:rPr>
  </w:style>
  <w:style w:type="table" w:customStyle="1" w:styleId="TableGrid">
    <w:name w:val="TableGrid"/>
    <w:rsid w:val="001F4861"/>
    <w:pPr>
      <w:widowControl/>
      <w:autoSpaceDE/>
      <w:autoSpaceDN/>
    </w:pPr>
    <w:rPr>
      <w:rFonts w:eastAsia="Times New Roman"/>
      <w:lang w:val="ru-RU" w:eastAsia="ru-RU"/>
    </w:rPr>
    <w:tblPr>
      <w:tblCellMar>
        <w:top w:w="0" w:type="dxa"/>
        <w:left w:w="0" w:type="dxa"/>
        <w:bottom w:w="0" w:type="dxa"/>
        <w:right w:w="0" w:type="dxa"/>
      </w:tblCellMar>
    </w:tblPr>
  </w:style>
  <w:style w:type="paragraph" w:styleId="a9">
    <w:name w:val="Normal (Web)"/>
    <w:basedOn w:val="a"/>
    <w:uiPriority w:val="99"/>
    <w:unhideWhenUsed/>
    <w:rsid w:val="001F4861"/>
    <w:pPr>
      <w:widowControl/>
      <w:autoSpaceDE/>
      <w:autoSpaceDN/>
      <w:spacing w:before="100" w:beforeAutospacing="1" w:after="119"/>
    </w:pPr>
    <w:rPr>
      <w:rFonts w:ascii="Times New Roman" w:eastAsia="Times New Roman" w:hAnsi="Times New Roman" w:cs="Times New Roman"/>
      <w:sz w:val="24"/>
      <w:szCs w:val="24"/>
      <w:lang w:val="ru-RU" w:eastAsia="ru-RU"/>
    </w:rPr>
  </w:style>
  <w:style w:type="character" w:customStyle="1" w:styleId="c0">
    <w:name w:val="c0"/>
    <w:rsid w:val="001F4861"/>
  </w:style>
  <w:style w:type="character" w:customStyle="1" w:styleId="aa">
    <w:name w:val="Без интервала Знак"/>
    <w:link w:val="ab"/>
    <w:locked/>
    <w:rsid w:val="001F4861"/>
    <w:rPr>
      <w:rFonts w:ascii="Calibri" w:eastAsia="Calibri" w:hAnsi="Calibri" w:cs="Times New Roman"/>
    </w:rPr>
  </w:style>
  <w:style w:type="paragraph" w:styleId="ab">
    <w:name w:val="No Spacing"/>
    <w:link w:val="aa"/>
    <w:qFormat/>
    <w:rsid w:val="001F4861"/>
    <w:pPr>
      <w:widowControl/>
      <w:autoSpaceDE/>
      <w:autoSpaceDN/>
    </w:pPr>
    <w:rPr>
      <w:rFonts w:ascii="Calibri" w:eastAsia="Calibri" w:hAnsi="Calibri" w:cs="Times New Roman"/>
    </w:rPr>
  </w:style>
  <w:style w:type="character" w:customStyle="1" w:styleId="30">
    <w:name w:val="Заголовок 3 Знак"/>
    <w:basedOn w:val="a0"/>
    <w:link w:val="3"/>
    <w:uiPriority w:val="9"/>
    <w:semiHidden/>
    <w:rsid w:val="001F4861"/>
    <w:rPr>
      <w:rFonts w:ascii="Calibri Light" w:eastAsia="Times New Roman" w:hAnsi="Calibri Light" w:cs="Times New Roman"/>
      <w:b/>
      <w:bCs/>
      <w:color w:val="5B9BD5"/>
    </w:rPr>
  </w:style>
  <w:style w:type="character" w:customStyle="1" w:styleId="50">
    <w:name w:val="Заголовок 5 Знак"/>
    <w:basedOn w:val="a0"/>
    <w:link w:val="5"/>
    <w:uiPriority w:val="9"/>
    <w:semiHidden/>
    <w:rsid w:val="001F4861"/>
    <w:rPr>
      <w:rFonts w:ascii="Calibri Light" w:eastAsia="Times New Roman" w:hAnsi="Calibri Light" w:cs="Times New Roman"/>
      <w:color w:val="1F4D78"/>
    </w:rPr>
  </w:style>
  <w:style w:type="character" w:customStyle="1" w:styleId="310">
    <w:name w:val="Заголовок 3 Знак1"/>
    <w:basedOn w:val="a0"/>
    <w:link w:val="3"/>
    <w:uiPriority w:val="9"/>
    <w:semiHidden/>
    <w:rsid w:val="001F4861"/>
    <w:rPr>
      <w:rFonts w:asciiTheme="majorHAnsi" w:eastAsiaTheme="majorEastAsia" w:hAnsiTheme="majorHAnsi" w:cstheme="majorBidi"/>
      <w:color w:val="243F60" w:themeColor="accent1" w:themeShade="7F"/>
      <w:sz w:val="24"/>
      <w:szCs w:val="24"/>
    </w:rPr>
  </w:style>
  <w:style w:type="character" w:customStyle="1" w:styleId="510">
    <w:name w:val="Заголовок 5 Знак1"/>
    <w:basedOn w:val="a0"/>
    <w:link w:val="5"/>
    <w:uiPriority w:val="9"/>
    <w:semiHidden/>
    <w:rsid w:val="001F4861"/>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8584</Words>
  <Characters>48933</Characters>
  <Application>Microsoft Office Word</Application>
  <DocSecurity>0</DocSecurity>
  <Lines>407</Lines>
  <Paragraphs>114</Paragraphs>
  <ScaleCrop>false</ScaleCrop>
  <Company/>
  <LinksUpToDate>false</LinksUpToDate>
  <CharactersWithSpaces>57403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2021-09-15T04:05:00Z</dcterms:created>
  <dcterms:modified xsi:type="dcterms:W3CDTF">2021-10-29T14:54:00Z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2021-10-01T00:00:00Z</vt:filetime>
  </property>
</Properties>
</file>